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0" w:rsidRPr="009C6A70" w:rsidRDefault="009C6A70" w:rsidP="009C6A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C6A70">
        <w:rPr>
          <w:rFonts w:ascii="PT Astra Serif" w:hAnsi="PT Astra Serif"/>
          <w:b/>
          <w:sz w:val="28"/>
          <w:szCs w:val="28"/>
        </w:rPr>
        <w:t>Реестр муниципального имущества</w:t>
      </w:r>
    </w:p>
    <w:p w:rsidR="009C6A70" w:rsidRDefault="009C6A70" w:rsidP="009C6A70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9C6A70">
        <w:rPr>
          <w:rFonts w:ascii="PT Astra Serif" w:hAnsi="PT Astra Serif"/>
          <w:b/>
          <w:bCs/>
          <w:sz w:val="28"/>
        </w:rPr>
        <w:t xml:space="preserve">Озерного муниципального образования </w:t>
      </w:r>
      <w:proofErr w:type="spellStart"/>
      <w:r w:rsidRPr="009C6A70">
        <w:rPr>
          <w:rFonts w:ascii="PT Astra Serif" w:hAnsi="PT Astra Serif"/>
          <w:b/>
          <w:bCs/>
          <w:sz w:val="28"/>
        </w:rPr>
        <w:t>Аткарского</w:t>
      </w:r>
      <w:proofErr w:type="spellEnd"/>
      <w:r w:rsidRPr="009C6A70">
        <w:rPr>
          <w:rFonts w:ascii="PT Astra Serif" w:hAnsi="PT Astra Serif"/>
          <w:b/>
          <w:bCs/>
          <w:sz w:val="28"/>
        </w:rPr>
        <w:t xml:space="preserve"> муниципального района Саратовской области</w:t>
      </w:r>
    </w:p>
    <w:p w:rsidR="009C6A70" w:rsidRPr="009C6A70" w:rsidRDefault="009C6A70" w:rsidP="009C6A70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53"/>
        <w:gridCol w:w="2396"/>
        <w:gridCol w:w="3285"/>
        <w:gridCol w:w="2411"/>
        <w:gridCol w:w="1552"/>
        <w:gridCol w:w="1416"/>
        <w:gridCol w:w="1598"/>
        <w:gridCol w:w="2036"/>
      </w:tblGrid>
      <w:tr w:rsidR="009C6A70" w:rsidRPr="009C6A70" w:rsidTr="003A48FD">
        <w:trPr>
          <w:trHeight w:val="476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№</w:t>
            </w:r>
          </w:p>
          <w:p w:rsidR="009C6A70" w:rsidRPr="009C6A70" w:rsidRDefault="009C6A70" w:rsidP="009C6A7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объекта недвижимого (движимого) имущества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Адрес местонахождения объекта недвижимого (движимого) имущества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Первоначальная балансовая стоимость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Остаточная  стоимость (тыс</w:t>
            </w:r>
            <w:proofErr w:type="gramStart"/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Номер свидетельства о государственной регистрации права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Дата номер БТИ (кадастрового паспорта)</w:t>
            </w: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Здание коммунальной бани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472171,94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144457,32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Кладбище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Озерное муниципальное образование, в 0,4 км северо-восточнее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Озерное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Категория земель - земли населенных пунктов, площадь — 17995 кв.м. Кадастр номер 64:03:130231:3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1,50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1,50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  503274 от 26.03.2012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№ 6403/201/11-0466 от 12.04.2011 г.</w:t>
            </w: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Кладбище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Озерное муниципальное образование, в 0,3 км северо-восточнее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Категория земель - земли населенных пунктов, площадь — 8877 кв.м. Кадастр номер 64:03:130103:43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1,50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1,50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  503869 от 15.03.2012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№ 6403/201/11-0465 от 12.04.2011 г.</w:t>
            </w:r>
          </w:p>
        </w:tc>
      </w:tr>
      <w:tr w:rsidR="009C6A70" w:rsidRPr="009C6A70" w:rsidTr="003A48FD">
        <w:tblPrEx>
          <w:tblCellMar>
            <w:top w:w="108" w:type="dxa"/>
            <w:bottom w:w="108" w:type="dxa"/>
          </w:tblCellMar>
        </w:tblPrEx>
        <w:trPr>
          <w:trHeight w:val="5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Памятник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Памятник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- 2 </w:t>
            </w:r>
            <w:proofErr w:type="spellStart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Фабричная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1,8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Малая Рабочая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—0,3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Рабочая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—1,1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Садовая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—1,4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Пионерская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—0,6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ул. Горная 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—0,9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Затонская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—0,4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Кооперативная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—2,5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М.Горького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Советская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Танзенская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Колхозная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Первомайская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—1,3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Мичурина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—1,85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Школьная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—1,15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Веселая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—0,3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—1,25 км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—0,4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—2,3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—1,5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между с. Озерное и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- 5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Здание пожарного депо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муниципальный район, Озерное муниципальное образование, село Озерное в 1,6 км северо-западнее здания администрации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Нежилое, одноэтажное здание, площадью 115,3 кв.м.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Условный номер 64-64-11/013/2007-544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инв. № 63:204:003:000002500, лит.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73416,00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71353,43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№ 385623 от 31.10.2011 г.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муниципальный район, Озерное муниципальное образование, село Озерное в 1,6 км северо-западнее здания администрации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Категория земель — земли населенных пунктов, площадью 395 кв.м.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Кадастровый номер 64:03:13 02 15:0017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№ 385622 от 31.10.2011 г.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Светильники с лампами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ул. Ленина КТП 4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1900,00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Линии электропередачи уличного освещения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из них: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шт.ул. Ленина КТП 4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 шт. ул. Рабочая КТП 18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64030,73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64030,73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Линии электропередачи уличного освещения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24 шт., из них: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 шт. ул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оветская КТП6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 ул. Садовая КТП 18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 ул. Первомайская КТП 3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 шт. ул. Первомайская КТП 286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 ул. Первомайская КТП 4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 шт. ул. Горная КТП 5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 шт. ул. Кооперативная КТП 5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54424,00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54424,00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12909,20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12909,20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Площадь- 97 кв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год постройки — 1935, 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272573,7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proofErr w:type="gramStart"/>
            <w:r w:rsidRPr="009C6A70">
              <w:rPr>
                <w:rFonts w:ascii="PT Astra Serif" w:hAnsi="PT Astra Serif"/>
                <w:szCs w:val="24"/>
              </w:rPr>
              <w:t>Сооружение</w:t>
            </w:r>
            <w:proofErr w:type="gramEnd"/>
            <w:r w:rsidRPr="009C6A70">
              <w:rPr>
                <w:rFonts w:ascii="PT Astra Serif" w:hAnsi="PT Astra Serif"/>
                <w:szCs w:val="24"/>
              </w:rPr>
              <w:t xml:space="preserve"> включающее в себя: водонапорную башню высотой 11 м.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 xml:space="preserve">; скважину глубиной 36 м.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 xml:space="preserve">1; водопровод протяженностью 171 м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 xml:space="preserve">2; сеть водопроводную протяженностью 2170 м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 xml:space="preserve">3; колодцы водопроводные количеством 20 шт.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 xml:space="preserve">4; заглушку количеством 1 шт. литер </w:t>
            </w:r>
            <w:r w:rsidRPr="009C6A70">
              <w:rPr>
                <w:rFonts w:ascii="PT Astra Serif" w:hAnsi="PT Astra Serif"/>
                <w:szCs w:val="24"/>
                <w:lang w:val="en-US"/>
              </w:rPr>
              <w:t>I</w:t>
            </w:r>
            <w:r w:rsidRPr="009C6A70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/>
                <w:szCs w:val="24"/>
              </w:rPr>
              <w:t xml:space="preserve"> муниципальный район, с. </w:t>
            </w:r>
            <w:proofErr w:type="spellStart"/>
            <w:r w:rsidRPr="009C6A70">
              <w:rPr>
                <w:rFonts w:ascii="PT Astra Serif" w:hAnsi="PT Astra Serif"/>
                <w:szCs w:val="24"/>
              </w:rPr>
              <w:t>Лопуховка</w:t>
            </w:r>
            <w:proofErr w:type="spellEnd"/>
            <w:r w:rsidRPr="009C6A70">
              <w:rPr>
                <w:rFonts w:ascii="PT Astra Serif" w:hAnsi="PT Astra Serif"/>
                <w:szCs w:val="24"/>
              </w:rPr>
              <w:t>, от водонапорной башни и по улице Центральная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 xml:space="preserve">1971 года постройки, </w:t>
            </w:r>
            <w:proofErr w:type="gramStart"/>
            <w:r w:rsidRPr="009C6A70">
              <w:rPr>
                <w:rFonts w:ascii="PT Astra Serif" w:hAnsi="PT Astra Serif"/>
                <w:szCs w:val="24"/>
              </w:rPr>
              <w:t>реестровый</w:t>
            </w:r>
            <w:proofErr w:type="gramEnd"/>
            <w:r w:rsidRPr="009C6A70">
              <w:rPr>
                <w:rFonts w:ascii="PT Astra Serif" w:hAnsi="PT Astra Serif"/>
                <w:szCs w:val="24"/>
              </w:rPr>
              <w:t xml:space="preserve"> № 230407:002:000159210, </w:t>
            </w:r>
          </w:p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>кадастровый № 64:0:000:0:63:204:002:000159210</w:t>
            </w:r>
          </w:p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>условный № 64-64-24/023/2009-551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>64 АГ № 717857 от 30.10.2012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>Глубинный насос ЭЦВ 6-10-80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Лопуховка</w:t>
            </w:r>
            <w:proofErr w:type="spellEnd"/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  <w:r w:rsidRPr="009C6A70">
              <w:rPr>
                <w:rFonts w:ascii="PT Astra Serif" w:hAnsi="PT Astra Serif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20119,00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20119,00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pStyle w:val="af1"/>
              <w:snapToGrid w:val="0"/>
              <w:rPr>
                <w:rFonts w:ascii="PT Astra Serif" w:hAnsi="PT Astra Serif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Гараж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Озерное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20753,3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 ВАЗ 21054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Тип ТС - легковой седан,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гос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рег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номер — В026ТВ,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идентиф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омер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— ХТА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210054082135047, двигатель — 210067.9027332, номер кузова — ХТА 210054082135047, год выпуска -2008, мощность двигателя- 72,7, цвет- сине зеленый.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159200,00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Сирена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2250,00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2399,95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2399,95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6695,00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6695,00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Принтер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LaserBase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MF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3228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7701,00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Компьютер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Системный блок Км</w:t>
            </w:r>
            <w:proofErr w:type="spellStart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BASiC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XP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монитор ЖК 17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VA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703В/-3/4 черный, клавиатура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Genius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КВ-06Х/Х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/2, мышь, колонки 2.0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Genius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SP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-Е200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18137,00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Компьтер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Aquarius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Pro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30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12 в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комплекте с МФУ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ул. Ленина,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33746,09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Компьтер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Aquarius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Pro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30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 в комплекте с МФУ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33746,09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Компьютер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12640,00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Принтер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3699,00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Триммер бензиновый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6150,00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Металлический стенд «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Комби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9736,99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9736,99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Стеллаж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орех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Стеллаж  1400х300х1100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3250,00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Стол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двухтумбовый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16/26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Стол-приставка для совещания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16/26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4100,00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3700,00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Стол-парта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орех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Тумба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ЛДСП 16 мм,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выкатная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4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ящ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орех;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ЛДСП 16 мм  2-х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дверная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орех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1920,00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Стеллаж угловой 430х430х2000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Полка 700х200х800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ЛДСП 16 мм, бук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Источник бесперебойного питания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6246,46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Портативный накопитель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4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Gb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USB 2.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ranscend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GJFV70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573,00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Стул «Конта»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10 шт.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металлический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карас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, обивка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темно-серый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4100,00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 шт.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LazerJet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P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1102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4720,00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8 шт.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3012,00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124,00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Фонарь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аккум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374,50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406,50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Ранец «РП-18-Ермак»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5494,99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5494,99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Лапмы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ДРЛ 250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63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6237,00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Знаки пожарной безопасности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3936,00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2450,00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Дырокол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Модем внешний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D-Li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1292,00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Набор ключей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407,00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Трос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пог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Флешкарта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Чехлы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2750,00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Эл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четчик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884,00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Электросчетчик «Меркурий»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Автошина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Дворники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Карданный вал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9110,00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Насос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Пыльник рулевой тяги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Сальник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Знак аварийный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Редуктор заднего моста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425,00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Лопата совковая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170,00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Топор 600гр.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210,00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Топор 800 гр.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235,00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Ножовка 500мм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Озерное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Автомагнитола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3800,00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 ВАЗ 21053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Тип ТС - легковой,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гос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рег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номер — В199ОН,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идентиф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омер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— ХТА 210053072092059, двигатель — 2104 8743625, номер кузова — 2092059,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год выпуска -2006, мощность двигателя- 71,4, цвет- вишневый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153000,00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8652,80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Многофункциональное устройство  лазерное НР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LazerJet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Pro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1212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nf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9299,00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Монитор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7370,93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Пишущая машинка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4068,66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6619,80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8135,00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Факс «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Panas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nic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5100,00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Шкаф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Бензокосилка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(триммер)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7900,00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Sofit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29952,00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Sofit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12640,00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Sofit</w:t>
            </w:r>
            <w:proofErr w:type="spellEnd"/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13670,00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Принтер HP-1120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9749,00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Принтер </w:t>
            </w:r>
            <w:proofErr w:type="spellStart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anon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LBR-3010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3970,00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3150,00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Стенд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3570,00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 АРС-14 (ЗИЛ-131) шасси 461006 двиг.504047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499191,00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495031,07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Новая Осиновка, ул. Заречная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1,8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Новая Осиновка, ул. Центральная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1,8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1,2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Рабочая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1,2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Тихая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0,3 км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0,4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Школьная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0,9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Новоселов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0,5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Вишневая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0,4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Почтовый переулок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0,2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Малая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осиновка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Солнечная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2,0 км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1,2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Малая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осиновка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Асфальт — 0,6 км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Грунт — 1,9 км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Бензомотопомпа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GWP-15 1.5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Глубинный насос ЭЦВ-5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21125,00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21125,00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Глубинный насос ЭЦВ-6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19100,00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19100,00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Глубинный насос ЭЦВ-6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18550,00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18550,00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Дорожные знаки 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с. Приречное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5.25 «Указатель населенного пункта»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с. Приречное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1.23 «Дети»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10240,00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10240,00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с. Приречное,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. Малая Осиновка, 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Новая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5.19.1 и 5.19.2 «Пешеходный переход»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3600,00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Кладбище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Приреченское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муниципальное образование, в 620 м северо-восточнее села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зем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участка 3771 кв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кадастровый номер 64:03:510101:22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  503734 от 27.03.2012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Кладбище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Приреченское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муниципальное образование, в 950 м северо-западнее села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зем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участка 20000 кв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кадастровый номер 646036030202:36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  503733 от 27.03.2012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Кладбище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Приреченское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муниципальное образование, </w:t>
            </w: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500 м северо-западнее села Новая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зем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участка 10000 кв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кадастровый номер 64:03:011505:35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64-АГ   503735 от 27.03.2012 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Памятник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Сирена внутренняя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12500,00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Фонари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22,00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Линии электропередачи уличного освещения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</w:t>
            </w: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 Малая Осиновка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КТП 125,126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66790,36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66790,36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Светильники с лампами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КТП 76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Спецоборудование АНМ-53 (У) на шасси ЗиЛ-131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300000,00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300000,00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Модем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ADSL+Zyxel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1560,00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Модем внешний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1341,00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1455,00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Комплект подлокотников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162,00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Кресло «Престиж»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Лопата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315,00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Модем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1350,00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Накопитель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1410,00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585,90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Дырокол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232,50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430,00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Портативный накопитель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5380,00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Портфель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194,00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Радиотелефон «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Panasoni</w:t>
            </w:r>
            <w:proofErr w:type="spellEnd"/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1888,00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Сетевое оборудование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590,00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Телефон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630,00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Электрический счетчик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Электросчетчик «Меркурий»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Автошина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5800,00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Амортизатор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10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Амртизатор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передний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Балка двигателя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Барабаны тормозные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2400,00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Генератор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3100,00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Глушитель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Диски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1160,00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Камера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Кардан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3120,00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Колодки задние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компл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Корзина сцепления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900,00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Крестовина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440,00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Патрубок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430,00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Подшипник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4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1536,00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Полуось 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Помпа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1150,00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Пружины передние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179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Радиатор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1500,00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Радиатор печки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1450,00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181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Резонатор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750,00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182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Ручка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двер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5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1630,00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183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Сигнал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1компл.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820,00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184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Стартер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8000,00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Ступица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880,00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Трамблер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187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Трос капота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188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2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6A70" w:rsidRPr="009C6A70" w:rsidTr="003A48FD">
        <w:trPr>
          <w:trHeight w:val="517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Шестерня </w:t>
            </w:r>
          </w:p>
        </w:tc>
        <w:tc>
          <w:tcPr>
            <w:tcW w:w="32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Саратовская</w:t>
            </w:r>
            <w:proofErr w:type="gram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обл., </w:t>
            </w:r>
            <w:proofErr w:type="spellStart"/>
            <w:r w:rsidRPr="009C6A70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C6A70">
              <w:rPr>
                <w:rFonts w:ascii="PT Astra Serif" w:hAnsi="PT Astra Serif" w:cs="Times New Roman"/>
                <w:sz w:val="24"/>
                <w:szCs w:val="24"/>
              </w:rPr>
              <w:t xml:space="preserve"> р-н, с. Приречное, ул. Центральная, 24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1 шт.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C6A70">
              <w:rPr>
                <w:rFonts w:ascii="PT Astra Serif" w:hAnsi="PT Astra Serif" w:cs="Times New Roman"/>
                <w:sz w:val="24"/>
                <w:szCs w:val="24"/>
              </w:rPr>
              <w:t>37,00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70" w:rsidRPr="009C6A70" w:rsidRDefault="009C6A70" w:rsidP="009C6A70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C6A70" w:rsidRDefault="009C6A70" w:rsidP="009C6A70"/>
    <w:p w:rsidR="0056631A" w:rsidRDefault="0056631A"/>
    <w:sectPr w:rsidR="0056631A">
      <w:footnotePr>
        <w:pos w:val="beneathText"/>
      </w:footnotePr>
      <w:pgSz w:w="16837" w:h="11905" w:orient="landscape"/>
      <w:pgMar w:top="850" w:right="850" w:bottom="1701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C6A70"/>
    <w:rsid w:val="0056631A"/>
    <w:rsid w:val="009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A70"/>
  </w:style>
  <w:style w:type="character" w:customStyle="1" w:styleId="WW-Absatz-Standardschriftart">
    <w:name w:val="WW-Absatz-Standardschriftart"/>
    <w:rsid w:val="009C6A70"/>
  </w:style>
  <w:style w:type="character" w:customStyle="1" w:styleId="WW-Absatz-Standardschriftart1">
    <w:name w:val="WW-Absatz-Standardschriftart1"/>
    <w:rsid w:val="009C6A70"/>
  </w:style>
  <w:style w:type="character" w:customStyle="1" w:styleId="WW-Absatz-Standardschriftart11">
    <w:name w:val="WW-Absatz-Standardschriftart11"/>
    <w:rsid w:val="009C6A70"/>
  </w:style>
  <w:style w:type="character" w:customStyle="1" w:styleId="WW-Absatz-Standardschriftart111">
    <w:name w:val="WW-Absatz-Standardschriftart111"/>
    <w:rsid w:val="009C6A70"/>
  </w:style>
  <w:style w:type="character" w:customStyle="1" w:styleId="WW-Absatz-Standardschriftart1111">
    <w:name w:val="WW-Absatz-Standardschriftart1111"/>
    <w:rsid w:val="009C6A70"/>
  </w:style>
  <w:style w:type="character" w:customStyle="1" w:styleId="WW-Absatz-Standardschriftart11111">
    <w:name w:val="WW-Absatz-Standardschriftart11111"/>
    <w:rsid w:val="009C6A70"/>
  </w:style>
  <w:style w:type="character" w:customStyle="1" w:styleId="WW-Absatz-Standardschriftart111111">
    <w:name w:val="WW-Absatz-Standardschriftart111111"/>
    <w:rsid w:val="009C6A70"/>
  </w:style>
  <w:style w:type="character" w:customStyle="1" w:styleId="WW-Absatz-Standardschriftart1111111">
    <w:name w:val="WW-Absatz-Standardschriftart1111111"/>
    <w:rsid w:val="009C6A70"/>
  </w:style>
  <w:style w:type="character" w:customStyle="1" w:styleId="WW-Absatz-Standardschriftart11111111">
    <w:name w:val="WW-Absatz-Standardschriftart11111111"/>
    <w:rsid w:val="009C6A70"/>
  </w:style>
  <w:style w:type="character" w:customStyle="1" w:styleId="WW-Absatz-Standardschriftart111111111">
    <w:name w:val="WW-Absatz-Standardschriftart111111111"/>
    <w:rsid w:val="009C6A70"/>
  </w:style>
  <w:style w:type="character" w:customStyle="1" w:styleId="WW-Absatz-Standardschriftart1111111111">
    <w:name w:val="WW-Absatz-Standardschriftart1111111111"/>
    <w:rsid w:val="009C6A70"/>
  </w:style>
  <w:style w:type="character" w:customStyle="1" w:styleId="WW-Absatz-Standardschriftart11111111111">
    <w:name w:val="WW-Absatz-Standardschriftart11111111111"/>
    <w:rsid w:val="009C6A70"/>
  </w:style>
  <w:style w:type="character" w:customStyle="1" w:styleId="WW-Absatz-Standardschriftart111111111111">
    <w:name w:val="WW-Absatz-Standardschriftart111111111111"/>
    <w:rsid w:val="009C6A70"/>
  </w:style>
  <w:style w:type="character" w:customStyle="1" w:styleId="WW-Absatz-Standardschriftart1111111111111">
    <w:name w:val="WW-Absatz-Standardschriftart1111111111111"/>
    <w:rsid w:val="009C6A70"/>
  </w:style>
  <w:style w:type="character" w:customStyle="1" w:styleId="WW-Absatz-Standardschriftart11111111111111">
    <w:name w:val="WW-Absatz-Standardschriftart11111111111111"/>
    <w:rsid w:val="009C6A70"/>
  </w:style>
  <w:style w:type="character" w:customStyle="1" w:styleId="WW-Absatz-Standardschriftart111111111111111">
    <w:name w:val="WW-Absatz-Standardschriftart111111111111111"/>
    <w:rsid w:val="009C6A70"/>
  </w:style>
  <w:style w:type="character" w:customStyle="1" w:styleId="WW-Absatz-Standardschriftart1111111111111111">
    <w:name w:val="WW-Absatz-Standardschriftart1111111111111111"/>
    <w:rsid w:val="009C6A70"/>
  </w:style>
  <w:style w:type="character" w:customStyle="1" w:styleId="WW-Absatz-Standardschriftart11111111111111111">
    <w:name w:val="WW-Absatz-Standardschriftart11111111111111111"/>
    <w:rsid w:val="009C6A70"/>
  </w:style>
  <w:style w:type="character" w:customStyle="1" w:styleId="WW-Absatz-Standardschriftart111111111111111111">
    <w:name w:val="WW-Absatz-Standardschriftart111111111111111111"/>
    <w:rsid w:val="009C6A70"/>
  </w:style>
  <w:style w:type="character" w:customStyle="1" w:styleId="WW-Absatz-Standardschriftart1111111111111111111">
    <w:name w:val="WW-Absatz-Standardschriftart1111111111111111111"/>
    <w:rsid w:val="009C6A70"/>
  </w:style>
  <w:style w:type="character" w:customStyle="1" w:styleId="WW-Absatz-Standardschriftart11111111111111111111">
    <w:name w:val="WW-Absatz-Standardschriftart11111111111111111111"/>
    <w:rsid w:val="009C6A70"/>
  </w:style>
  <w:style w:type="character" w:customStyle="1" w:styleId="WW-Absatz-Standardschriftart111111111111111111111">
    <w:name w:val="WW-Absatz-Standardschriftart111111111111111111111"/>
    <w:rsid w:val="009C6A70"/>
  </w:style>
  <w:style w:type="character" w:customStyle="1" w:styleId="WW-Absatz-Standardschriftart1111111111111111111111">
    <w:name w:val="WW-Absatz-Standardschriftart1111111111111111111111"/>
    <w:rsid w:val="009C6A70"/>
  </w:style>
  <w:style w:type="character" w:customStyle="1" w:styleId="WW-Absatz-Standardschriftart11111111111111111111111">
    <w:name w:val="WW-Absatz-Standardschriftart11111111111111111111111"/>
    <w:rsid w:val="009C6A70"/>
  </w:style>
  <w:style w:type="character" w:customStyle="1" w:styleId="WW-Absatz-Standardschriftart111111111111111111111111">
    <w:name w:val="WW-Absatz-Standardschriftart111111111111111111111111"/>
    <w:rsid w:val="009C6A70"/>
  </w:style>
  <w:style w:type="character" w:customStyle="1" w:styleId="WW-Absatz-Standardschriftart1111111111111111111111111">
    <w:name w:val="WW-Absatz-Standardschriftart1111111111111111111111111"/>
    <w:rsid w:val="009C6A70"/>
  </w:style>
  <w:style w:type="character" w:customStyle="1" w:styleId="WW-Absatz-Standardschriftart11111111111111111111111111">
    <w:name w:val="WW-Absatz-Standardschriftart11111111111111111111111111"/>
    <w:rsid w:val="009C6A70"/>
  </w:style>
  <w:style w:type="character" w:customStyle="1" w:styleId="WW-Absatz-Standardschriftart111111111111111111111111111">
    <w:name w:val="WW-Absatz-Standardschriftart111111111111111111111111111"/>
    <w:rsid w:val="009C6A70"/>
  </w:style>
  <w:style w:type="character" w:customStyle="1" w:styleId="WW-Absatz-Standardschriftart1111111111111111111111111111">
    <w:name w:val="WW-Absatz-Standardschriftart1111111111111111111111111111"/>
    <w:rsid w:val="009C6A70"/>
  </w:style>
  <w:style w:type="character" w:customStyle="1" w:styleId="WW-Absatz-Standardschriftart11111111111111111111111111111">
    <w:name w:val="WW-Absatz-Standardschriftart11111111111111111111111111111"/>
    <w:rsid w:val="009C6A70"/>
  </w:style>
  <w:style w:type="character" w:customStyle="1" w:styleId="WW-Absatz-Standardschriftart111111111111111111111111111111">
    <w:name w:val="WW-Absatz-Standardschriftart111111111111111111111111111111"/>
    <w:rsid w:val="009C6A70"/>
  </w:style>
  <w:style w:type="character" w:customStyle="1" w:styleId="1">
    <w:name w:val="Основной шрифт абзаца1"/>
    <w:rsid w:val="009C6A70"/>
  </w:style>
  <w:style w:type="character" w:customStyle="1" w:styleId="a3">
    <w:name w:val="Верхний колонтитул Знак"/>
    <w:basedOn w:val="1"/>
    <w:rsid w:val="009C6A70"/>
    <w:rPr>
      <w:rFonts w:eastAsia="Times New Roman"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9C6A70"/>
  </w:style>
  <w:style w:type="character" w:customStyle="1" w:styleId="a4">
    <w:name w:val="Символ сноски"/>
    <w:basedOn w:val="1"/>
    <w:rsid w:val="009C6A70"/>
    <w:rPr>
      <w:vertAlign w:val="superscript"/>
    </w:rPr>
  </w:style>
  <w:style w:type="character" w:customStyle="1" w:styleId="a5">
    <w:name w:val="Текст сноски Знак"/>
    <w:basedOn w:val="1"/>
    <w:rsid w:val="009C6A70"/>
    <w:rPr>
      <w:rFonts w:eastAsia="Times New Roman" w:cs="Calibri"/>
    </w:rPr>
  </w:style>
  <w:style w:type="character" w:styleId="a6">
    <w:name w:val="Hyperlink"/>
    <w:semiHidden/>
    <w:rsid w:val="009C6A70"/>
    <w:rPr>
      <w:color w:val="000080"/>
      <w:u w:val="single"/>
      <w:lang/>
    </w:rPr>
  </w:style>
  <w:style w:type="character" w:styleId="a7">
    <w:name w:val="footnote reference"/>
    <w:semiHidden/>
    <w:rsid w:val="009C6A70"/>
    <w:rPr>
      <w:vertAlign w:val="superscript"/>
    </w:rPr>
  </w:style>
  <w:style w:type="character" w:customStyle="1" w:styleId="a8">
    <w:name w:val="Символы концевой сноски"/>
    <w:rsid w:val="009C6A70"/>
    <w:rPr>
      <w:vertAlign w:val="superscript"/>
    </w:rPr>
  </w:style>
  <w:style w:type="character" w:customStyle="1" w:styleId="WW-">
    <w:name w:val="WW-Символы концевой сноски"/>
    <w:rsid w:val="009C6A70"/>
  </w:style>
  <w:style w:type="character" w:styleId="a9">
    <w:name w:val="endnote reference"/>
    <w:semiHidden/>
    <w:rsid w:val="009C6A70"/>
    <w:rPr>
      <w:vertAlign w:val="superscript"/>
    </w:rPr>
  </w:style>
  <w:style w:type="character" w:customStyle="1" w:styleId="aa">
    <w:name w:val="Символ нумерации"/>
    <w:rsid w:val="009C6A70"/>
  </w:style>
  <w:style w:type="paragraph" w:customStyle="1" w:styleId="ab">
    <w:name w:val="Заголовок"/>
    <w:basedOn w:val="a"/>
    <w:next w:val="ac"/>
    <w:rsid w:val="009C6A7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9C6A7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C6A70"/>
    <w:rPr>
      <w:rFonts w:ascii="Times New Roman" w:eastAsia="Calibri" w:hAnsi="Times New Roman" w:cs="Times New Roman"/>
      <w:sz w:val="24"/>
      <w:lang w:eastAsia="ar-SA"/>
    </w:rPr>
  </w:style>
  <w:style w:type="paragraph" w:styleId="ae">
    <w:name w:val="List"/>
    <w:basedOn w:val="ac"/>
    <w:semiHidden/>
    <w:rsid w:val="009C6A70"/>
    <w:rPr>
      <w:rFonts w:cs="Tahoma"/>
    </w:rPr>
  </w:style>
  <w:style w:type="paragraph" w:customStyle="1" w:styleId="10">
    <w:name w:val="Название1"/>
    <w:basedOn w:val="a"/>
    <w:rsid w:val="009C6A70"/>
    <w:pPr>
      <w:suppressLineNumbers/>
      <w:suppressAutoHyphens/>
      <w:spacing w:before="120" w:after="120" w:line="240" w:lineRule="auto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9C6A70"/>
    <w:pPr>
      <w:suppressLineNumbers/>
      <w:suppressAutoHyphens/>
      <w:spacing w:after="0" w:line="240" w:lineRule="auto"/>
    </w:pPr>
    <w:rPr>
      <w:rFonts w:ascii="Times New Roman" w:eastAsia="Calibri" w:hAnsi="Times New Roman" w:cs="Tahoma"/>
      <w:sz w:val="24"/>
      <w:lang w:eastAsia="ar-SA"/>
    </w:rPr>
  </w:style>
  <w:style w:type="paragraph" w:customStyle="1" w:styleId="ConsPlusNonformat">
    <w:name w:val="ConsPlusNonformat"/>
    <w:rsid w:val="009C6A7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C6A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9C6A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header"/>
    <w:basedOn w:val="a"/>
    <w:link w:val="12"/>
    <w:semiHidden/>
    <w:rsid w:val="009C6A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f"/>
    <w:semiHidden/>
    <w:rsid w:val="009C6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13"/>
    <w:semiHidden/>
    <w:rsid w:val="009C6A7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3">
    <w:name w:val="Текст сноски Знак1"/>
    <w:basedOn w:val="a0"/>
    <w:link w:val="af0"/>
    <w:semiHidden/>
    <w:rsid w:val="009C6A7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9C6A7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f2">
    <w:name w:val="Заголовок таблицы"/>
    <w:basedOn w:val="af1"/>
    <w:rsid w:val="009C6A70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9C6A7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Normal">
    <w:name w:val="ConsPlusNormal"/>
    <w:rsid w:val="009C6A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3479</Words>
  <Characters>19833</Characters>
  <Application>Microsoft Office Word</Application>
  <DocSecurity>0</DocSecurity>
  <Lines>165</Lines>
  <Paragraphs>46</Paragraphs>
  <ScaleCrop>false</ScaleCrop>
  <Company/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aleck.vladimirov2012@yandex.ru</dc:creator>
  <cp:keywords/>
  <dc:description/>
  <cp:lastModifiedBy>aleck.vladimirov2012@yandex.ru</cp:lastModifiedBy>
  <cp:revision>2</cp:revision>
  <dcterms:created xsi:type="dcterms:W3CDTF">2024-11-15T06:02:00Z</dcterms:created>
  <dcterms:modified xsi:type="dcterms:W3CDTF">2024-11-15T06:03:00Z</dcterms:modified>
</cp:coreProperties>
</file>