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5" w:type="dxa"/>
        <w:tblInd w:w="70" w:type="dxa"/>
        <w:tblLayout w:type="fixed"/>
        <w:tblCellMar>
          <w:left w:w="70" w:type="dxa"/>
          <w:right w:w="70" w:type="dxa"/>
        </w:tblCellMar>
        <w:tblLook w:val="04A0"/>
      </w:tblPr>
      <w:tblGrid>
        <w:gridCol w:w="9645"/>
      </w:tblGrid>
      <w:tr w:rsidR="00DB473B" w:rsidTr="00DB473B">
        <w:trPr>
          <w:trHeight w:val="3119"/>
        </w:trPr>
        <w:tc>
          <w:tcPr>
            <w:tcW w:w="9639" w:type="dxa"/>
          </w:tcPr>
          <w:p w:rsidR="00DB473B" w:rsidRDefault="00DB473B">
            <w:pPr>
              <w:rPr>
                <w:b/>
                <w:sz w:val="28"/>
                <w:szCs w:val="24"/>
              </w:rPr>
            </w:pPr>
            <w:r>
              <w:rPr>
                <w:b/>
                <w:sz w:val="28"/>
                <w:szCs w:val="24"/>
              </w:rPr>
              <w:t xml:space="preserve">                                                           </w:t>
            </w:r>
            <w:r>
              <w:rPr>
                <w:rFonts w:ascii="Courier New" w:hAnsi="Courier New"/>
                <w:noProof/>
                <w:spacing w:val="20"/>
                <w:sz w:val="24"/>
                <w:szCs w:val="24"/>
              </w:rPr>
              <w:drawing>
                <wp:inline distT="0" distB="0" distL="0" distR="0">
                  <wp:extent cx="685800" cy="1028700"/>
                  <wp:effectExtent l="19050" t="0" r="0" b="0"/>
                  <wp:docPr id="1" name="Рисунок 1" descr="Описание: GERB_AT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ATK1"/>
                          <pic:cNvPicPr>
                            <a:picLocks noChangeAspect="1" noChangeArrowheads="1"/>
                          </pic:cNvPicPr>
                        </pic:nvPicPr>
                        <pic:blipFill>
                          <a:blip r:embed="rId5" cstate="print"/>
                          <a:srcRect/>
                          <a:stretch>
                            <a:fillRect/>
                          </a:stretch>
                        </pic:blipFill>
                        <pic:spPr bwMode="auto">
                          <a:xfrm>
                            <a:off x="0" y="0"/>
                            <a:ext cx="685800" cy="1028700"/>
                          </a:xfrm>
                          <a:prstGeom prst="rect">
                            <a:avLst/>
                          </a:prstGeom>
                          <a:noFill/>
                          <a:ln w="9525">
                            <a:noFill/>
                            <a:miter lim="800000"/>
                            <a:headEnd/>
                            <a:tailEnd/>
                          </a:ln>
                        </pic:spPr>
                      </pic:pic>
                    </a:graphicData>
                  </a:graphic>
                </wp:inline>
              </w:drawing>
            </w:r>
          </w:p>
          <w:p w:rsidR="00DB473B" w:rsidRDefault="00DB473B">
            <w:pPr>
              <w:ind w:right="424"/>
              <w:jc w:val="center"/>
              <w:rPr>
                <w:b/>
                <w:sz w:val="28"/>
                <w:szCs w:val="24"/>
              </w:rPr>
            </w:pPr>
            <w:r>
              <w:rPr>
                <w:b/>
                <w:sz w:val="28"/>
                <w:szCs w:val="24"/>
              </w:rPr>
              <w:t>АДМИНИСТРАЦИЯ</w:t>
            </w:r>
          </w:p>
          <w:p w:rsidR="00DB473B" w:rsidRDefault="00DB473B">
            <w:pPr>
              <w:ind w:right="424"/>
              <w:jc w:val="center"/>
              <w:rPr>
                <w:b/>
                <w:sz w:val="28"/>
                <w:szCs w:val="24"/>
              </w:rPr>
            </w:pPr>
            <w:r>
              <w:rPr>
                <w:b/>
                <w:sz w:val="28"/>
                <w:szCs w:val="24"/>
              </w:rPr>
              <w:t>ОЗЕРНОГО МУНИЦИПАЛЬНОГО ОБРАЗОВАНИЯ</w:t>
            </w:r>
          </w:p>
          <w:p w:rsidR="00DB473B" w:rsidRDefault="00DB473B">
            <w:pPr>
              <w:ind w:right="424"/>
              <w:jc w:val="center"/>
              <w:rPr>
                <w:b/>
                <w:sz w:val="28"/>
                <w:szCs w:val="24"/>
              </w:rPr>
            </w:pPr>
            <w:r>
              <w:rPr>
                <w:b/>
                <w:sz w:val="28"/>
                <w:szCs w:val="24"/>
              </w:rPr>
              <w:t xml:space="preserve"> АТКАРСКОГО  МУНИЦИПАЛЬНОГО  РАЙОНА</w:t>
            </w:r>
          </w:p>
          <w:p w:rsidR="00DB473B" w:rsidRDefault="00DB473B">
            <w:pPr>
              <w:ind w:right="424"/>
              <w:jc w:val="center"/>
              <w:rPr>
                <w:b/>
                <w:sz w:val="28"/>
                <w:szCs w:val="24"/>
              </w:rPr>
            </w:pPr>
            <w:r>
              <w:rPr>
                <w:b/>
                <w:sz w:val="28"/>
                <w:szCs w:val="24"/>
              </w:rPr>
              <w:t>САРАТОВСКОЙ  ОБЛАСТИ</w:t>
            </w:r>
          </w:p>
          <w:p w:rsidR="00DB473B" w:rsidRDefault="00DB473B">
            <w:pPr>
              <w:ind w:right="424"/>
              <w:jc w:val="center"/>
              <w:rPr>
                <w:b/>
                <w:sz w:val="28"/>
                <w:szCs w:val="24"/>
              </w:rPr>
            </w:pPr>
          </w:p>
          <w:p w:rsidR="00DB473B" w:rsidRDefault="00DB473B">
            <w:pPr>
              <w:ind w:right="424"/>
              <w:jc w:val="center"/>
              <w:rPr>
                <w:b/>
                <w:sz w:val="28"/>
                <w:szCs w:val="24"/>
              </w:rPr>
            </w:pPr>
            <w:r>
              <w:rPr>
                <w:b/>
                <w:sz w:val="28"/>
                <w:szCs w:val="24"/>
              </w:rPr>
              <w:t xml:space="preserve"> </w:t>
            </w:r>
            <w:proofErr w:type="gramStart"/>
            <w:r>
              <w:rPr>
                <w:b/>
                <w:sz w:val="28"/>
                <w:szCs w:val="24"/>
              </w:rPr>
              <w:t>П</w:t>
            </w:r>
            <w:proofErr w:type="gramEnd"/>
            <w:r>
              <w:rPr>
                <w:b/>
                <w:sz w:val="28"/>
                <w:szCs w:val="24"/>
              </w:rPr>
              <w:t xml:space="preserve"> О С Т А Н О В Л Е Н И Е</w:t>
            </w:r>
          </w:p>
        </w:tc>
      </w:tr>
    </w:tbl>
    <w:p w:rsidR="00DB473B" w:rsidRDefault="00392D91" w:rsidP="00DB473B">
      <w:pPr>
        <w:jc w:val="both"/>
        <w:rPr>
          <w:sz w:val="28"/>
          <w:szCs w:val="28"/>
        </w:rPr>
      </w:pPr>
      <w:r>
        <w:rPr>
          <w:b/>
          <w:sz w:val="28"/>
          <w:szCs w:val="28"/>
        </w:rPr>
        <w:t>От 16.03.2021</w:t>
      </w:r>
      <w:r w:rsidR="00DB473B">
        <w:rPr>
          <w:b/>
          <w:sz w:val="28"/>
          <w:szCs w:val="28"/>
        </w:rPr>
        <w:t xml:space="preserve"> г.  № </w:t>
      </w:r>
      <w:r>
        <w:rPr>
          <w:b/>
          <w:sz w:val="28"/>
          <w:szCs w:val="28"/>
        </w:rPr>
        <w:t xml:space="preserve">12 </w:t>
      </w:r>
      <w:r w:rsidR="00DB473B">
        <w:rPr>
          <w:sz w:val="28"/>
          <w:szCs w:val="28"/>
        </w:rPr>
        <w:t xml:space="preserve">       </w:t>
      </w:r>
      <w:r w:rsidR="00DB473B">
        <w:rPr>
          <w:sz w:val="28"/>
          <w:szCs w:val="28"/>
        </w:rPr>
        <w:tab/>
      </w:r>
      <w:r w:rsidR="00DB473B">
        <w:rPr>
          <w:sz w:val="28"/>
          <w:szCs w:val="28"/>
        </w:rPr>
        <w:tab/>
      </w:r>
      <w:r w:rsidR="00DB473B">
        <w:rPr>
          <w:sz w:val="28"/>
          <w:szCs w:val="28"/>
        </w:rPr>
        <w:tab/>
      </w:r>
      <w:r w:rsidR="00DB473B">
        <w:rPr>
          <w:sz w:val="28"/>
          <w:szCs w:val="28"/>
        </w:rPr>
        <w:tab/>
      </w:r>
      <w:r w:rsidR="00DB473B">
        <w:rPr>
          <w:sz w:val="28"/>
          <w:szCs w:val="28"/>
        </w:rPr>
        <w:tab/>
      </w:r>
    </w:p>
    <w:p w:rsidR="00DB473B" w:rsidRDefault="00DB473B" w:rsidP="00DB473B">
      <w:pPr>
        <w:jc w:val="center"/>
        <w:rPr>
          <w:sz w:val="24"/>
          <w:szCs w:val="24"/>
        </w:rPr>
      </w:pPr>
      <w:r>
        <w:rPr>
          <w:sz w:val="24"/>
          <w:szCs w:val="24"/>
        </w:rPr>
        <w:t>с. Озерное</w:t>
      </w:r>
    </w:p>
    <w:p w:rsidR="00DB473B" w:rsidRDefault="00DB473B" w:rsidP="00DB473B">
      <w:pPr>
        <w:tabs>
          <w:tab w:val="left" w:pos="142"/>
        </w:tabs>
        <w:ind w:firstLine="708"/>
        <w:rPr>
          <w:sz w:val="28"/>
          <w:vertAlign w:val="superscript"/>
        </w:rPr>
      </w:pPr>
    </w:p>
    <w:tbl>
      <w:tblPr>
        <w:tblW w:w="0" w:type="auto"/>
        <w:tblLayout w:type="fixed"/>
        <w:tblCellMar>
          <w:left w:w="70" w:type="dxa"/>
          <w:right w:w="70" w:type="dxa"/>
        </w:tblCellMar>
        <w:tblLook w:val="04A0"/>
      </w:tblPr>
      <w:tblGrid>
        <w:gridCol w:w="7158"/>
      </w:tblGrid>
      <w:tr w:rsidR="00DB473B" w:rsidTr="00DB473B">
        <w:trPr>
          <w:trHeight w:val="806"/>
        </w:trPr>
        <w:tc>
          <w:tcPr>
            <w:tcW w:w="7158" w:type="dxa"/>
            <w:hideMark/>
          </w:tcPr>
          <w:p w:rsidR="00350149" w:rsidRPr="00350149" w:rsidRDefault="00DB473B" w:rsidP="00350149">
            <w:pPr>
              <w:pStyle w:val="1"/>
              <w:jc w:val="left"/>
              <w:rPr>
                <w:rFonts w:eastAsiaTheme="minorEastAsia"/>
                <w:szCs w:val="28"/>
              </w:rPr>
            </w:pPr>
            <w:r>
              <w:rPr>
                <w:rFonts w:eastAsiaTheme="minorEastAsia"/>
                <w:szCs w:val="28"/>
              </w:rPr>
              <w:t xml:space="preserve">Об утверждении Положения об имущественной поддержке субъектов малого и среднего предпринимательства в Озерном муниципальном образовании </w:t>
            </w:r>
            <w:proofErr w:type="spellStart"/>
            <w:r>
              <w:rPr>
                <w:rFonts w:eastAsiaTheme="minorEastAsia"/>
                <w:szCs w:val="28"/>
              </w:rPr>
              <w:t>Аткарского</w:t>
            </w:r>
            <w:proofErr w:type="spellEnd"/>
            <w:r>
              <w:rPr>
                <w:rFonts w:eastAsiaTheme="minorEastAsia"/>
                <w:szCs w:val="28"/>
              </w:rPr>
              <w:t xml:space="preserve"> муниципального района </w:t>
            </w:r>
            <w:r>
              <w:rPr>
                <w:rFonts w:eastAsiaTheme="minorEastAsia"/>
                <w:szCs w:val="28"/>
              </w:rPr>
              <w:br/>
              <w:t>Саратовской области</w:t>
            </w:r>
          </w:p>
        </w:tc>
      </w:tr>
    </w:tbl>
    <w:p w:rsidR="00DB473B" w:rsidRDefault="00DB473B" w:rsidP="00DB473B">
      <w:pPr>
        <w:rPr>
          <w:b/>
          <w:sz w:val="28"/>
        </w:rPr>
      </w:pPr>
    </w:p>
    <w:tbl>
      <w:tblPr>
        <w:tblW w:w="0" w:type="auto"/>
        <w:tblLayout w:type="fixed"/>
        <w:tblCellMar>
          <w:left w:w="70" w:type="dxa"/>
          <w:right w:w="70" w:type="dxa"/>
        </w:tblCellMar>
        <w:tblLook w:val="04A0"/>
      </w:tblPr>
      <w:tblGrid>
        <w:gridCol w:w="9709"/>
      </w:tblGrid>
      <w:tr w:rsidR="00DB473B" w:rsidTr="0071210E">
        <w:trPr>
          <w:trHeight w:val="931"/>
        </w:trPr>
        <w:tc>
          <w:tcPr>
            <w:tcW w:w="9709" w:type="dxa"/>
            <w:hideMark/>
          </w:tcPr>
          <w:p w:rsidR="00DB473B" w:rsidRDefault="00DB473B" w:rsidP="0071210E">
            <w:pPr>
              <w:ind w:firstLine="426"/>
              <w:jc w:val="both"/>
              <w:rPr>
                <w:b/>
                <w:sz w:val="28"/>
                <w:szCs w:val="28"/>
              </w:rPr>
            </w:pPr>
            <w:proofErr w:type="gramStart"/>
            <w:r>
              <w:rPr>
                <w:bCs/>
                <w:sz w:val="28"/>
              </w:rPr>
              <w:t>В</w:t>
            </w:r>
            <w:r>
              <w:rPr>
                <w:sz w:val="28"/>
                <w:szCs w:val="28"/>
              </w:rPr>
              <w:t xml:space="preserve">  соответствии  с  Федеральными законами от 06.10.2003 N 131-ФЗ "Об общих принципах организации местного самоуправления в Российской Федерации", от 24.07.2007 г. N 209-ФЗ "О развитии малого и среднего предпринимательства в Российской Федерации", от 22.07.2008 г.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w:t>
            </w:r>
            <w:proofErr w:type="gramEnd"/>
            <w:r>
              <w:rPr>
                <w:sz w:val="28"/>
                <w:szCs w:val="28"/>
              </w:rPr>
              <w:t xml:space="preserve">, и о внесении изменений в отдельные законодательные акты Российской Федерации", Уставом Озерного  муниципального образования </w:t>
            </w:r>
            <w:proofErr w:type="spellStart"/>
            <w:r>
              <w:rPr>
                <w:sz w:val="28"/>
                <w:szCs w:val="28"/>
              </w:rPr>
              <w:t>Аткарского</w:t>
            </w:r>
            <w:proofErr w:type="spellEnd"/>
            <w:r>
              <w:rPr>
                <w:sz w:val="28"/>
                <w:szCs w:val="28"/>
              </w:rPr>
              <w:t xml:space="preserve"> муниципального района Саратовской области, </w:t>
            </w:r>
            <w:r>
              <w:rPr>
                <w:b/>
                <w:sz w:val="28"/>
                <w:szCs w:val="28"/>
              </w:rPr>
              <w:t>ПОСТАНОВЛЯЮ:</w:t>
            </w:r>
            <w:r>
              <w:rPr>
                <w:sz w:val="28"/>
                <w:szCs w:val="28"/>
              </w:rPr>
              <w:t xml:space="preserve"> </w:t>
            </w:r>
          </w:p>
        </w:tc>
      </w:tr>
    </w:tbl>
    <w:p w:rsidR="00DB473B" w:rsidRDefault="00DB473B" w:rsidP="00DB473B">
      <w:pPr>
        <w:pStyle w:val="1"/>
        <w:ind w:firstLine="708"/>
        <w:jc w:val="both"/>
        <w:rPr>
          <w:b w:val="0"/>
        </w:rPr>
      </w:pPr>
      <w:r>
        <w:rPr>
          <w:b w:val="0"/>
        </w:rPr>
        <w:t xml:space="preserve">1. Утвердить Положение об имущественной поддержке субъектов малого и среднего предпринимательства в Озерном муниципальном образовании </w:t>
      </w:r>
      <w:proofErr w:type="spellStart"/>
      <w:r>
        <w:rPr>
          <w:b w:val="0"/>
        </w:rPr>
        <w:t>Аткарского</w:t>
      </w:r>
      <w:proofErr w:type="spellEnd"/>
      <w:r>
        <w:rPr>
          <w:b w:val="0"/>
        </w:rPr>
        <w:t xml:space="preserve"> муниципального района Саратовской области согласно приложению к настоящему постановлению.</w:t>
      </w:r>
    </w:p>
    <w:p w:rsidR="0071210E" w:rsidRPr="0071210E" w:rsidRDefault="0071210E" w:rsidP="0071210E">
      <w:r>
        <w:t xml:space="preserve">         </w:t>
      </w:r>
      <w:r w:rsidRPr="0071210E">
        <w:rPr>
          <w:sz w:val="28"/>
          <w:szCs w:val="28"/>
        </w:rPr>
        <w:t>2.</w:t>
      </w:r>
      <w:r w:rsidRPr="004F2EB7">
        <w:rPr>
          <w:sz w:val="28"/>
          <w:szCs w:val="28"/>
        </w:rPr>
        <w:t xml:space="preserve">  Признать утратившим силу постановление администрации Озерного</w:t>
      </w:r>
      <w:r>
        <w:rPr>
          <w:sz w:val="28"/>
          <w:szCs w:val="28"/>
        </w:rPr>
        <w:t xml:space="preserve"> муниципального образования от 22.09.2020 г. № 70</w:t>
      </w:r>
      <w:r w:rsidRPr="004F2EB7">
        <w:rPr>
          <w:sz w:val="28"/>
          <w:szCs w:val="28"/>
        </w:rPr>
        <w:t xml:space="preserve"> «</w:t>
      </w:r>
      <w:r>
        <w:rPr>
          <w:sz w:val="28"/>
          <w:szCs w:val="28"/>
        </w:rPr>
        <w:t xml:space="preserve">Об утверждении Положения об имущественной поддержке субъектов малого и среднего предпринимательства в Озерном муниципальном образовании </w:t>
      </w:r>
      <w:proofErr w:type="spellStart"/>
      <w:r>
        <w:rPr>
          <w:sz w:val="28"/>
          <w:szCs w:val="28"/>
        </w:rPr>
        <w:t>Аткарского</w:t>
      </w:r>
      <w:proofErr w:type="spellEnd"/>
      <w:r>
        <w:rPr>
          <w:sz w:val="28"/>
          <w:szCs w:val="28"/>
        </w:rPr>
        <w:t xml:space="preserve"> муниципального района Саратовской области».</w:t>
      </w:r>
    </w:p>
    <w:p w:rsidR="00DB473B" w:rsidRDefault="0071210E" w:rsidP="00DB473B">
      <w:pPr>
        <w:pStyle w:val="1"/>
        <w:ind w:firstLine="708"/>
        <w:jc w:val="both"/>
        <w:rPr>
          <w:b w:val="0"/>
        </w:rPr>
      </w:pPr>
      <w:r>
        <w:rPr>
          <w:b w:val="0"/>
        </w:rPr>
        <w:t>3</w:t>
      </w:r>
      <w:r w:rsidR="00DB473B">
        <w:rPr>
          <w:b w:val="0"/>
        </w:rPr>
        <w:t>. Настоящее постановление вступает в силу со дня его обнародования.</w:t>
      </w:r>
    </w:p>
    <w:p w:rsidR="00DB473B" w:rsidRDefault="0071210E" w:rsidP="00DB473B">
      <w:pPr>
        <w:tabs>
          <w:tab w:val="left" w:pos="142"/>
        </w:tabs>
        <w:ind w:firstLine="709"/>
        <w:jc w:val="both"/>
        <w:rPr>
          <w:sz w:val="28"/>
        </w:rPr>
      </w:pPr>
      <w:r>
        <w:rPr>
          <w:bCs/>
          <w:sz w:val="28"/>
          <w:szCs w:val="28"/>
        </w:rPr>
        <w:t>4</w:t>
      </w:r>
      <w:r w:rsidR="00DB473B">
        <w:rPr>
          <w:bCs/>
        </w:rPr>
        <w:t xml:space="preserve">. </w:t>
      </w:r>
      <w:proofErr w:type="gramStart"/>
      <w:r w:rsidR="00DB473B">
        <w:rPr>
          <w:sz w:val="28"/>
        </w:rPr>
        <w:t>Контроль за</w:t>
      </w:r>
      <w:proofErr w:type="gramEnd"/>
      <w:r w:rsidR="00DB473B">
        <w:rPr>
          <w:sz w:val="28"/>
        </w:rPr>
        <w:t xml:space="preserve"> исполнением настоящего постановления оставляю за собой.</w:t>
      </w:r>
    </w:p>
    <w:p w:rsidR="00DB473B" w:rsidRDefault="00DB473B" w:rsidP="00DB473B">
      <w:pPr>
        <w:pStyle w:val="a3"/>
        <w:tabs>
          <w:tab w:val="left" w:pos="708"/>
        </w:tabs>
        <w:jc w:val="both"/>
      </w:pPr>
    </w:p>
    <w:p w:rsidR="00DB473B" w:rsidRDefault="00DB473B" w:rsidP="00DB473B">
      <w:pPr>
        <w:tabs>
          <w:tab w:val="left" w:pos="6816"/>
        </w:tabs>
        <w:jc w:val="both"/>
        <w:rPr>
          <w:b/>
          <w:bCs/>
          <w:sz w:val="28"/>
          <w:szCs w:val="28"/>
        </w:rPr>
      </w:pPr>
      <w:r>
        <w:rPr>
          <w:b/>
          <w:bCs/>
          <w:sz w:val="28"/>
          <w:szCs w:val="28"/>
        </w:rPr>
        <w:t xml:space="preserve">Глава </w:t>
      </w:r>
      <w:proofErr w:type="gramStart"/>
      <w:r>
        <w:rPr>
          <w:b/>
          <w:bCs/>
          <w:sz w:val="28"/>
          <w:szCs w:val="28"/>
        </w:rPr>
        <w:t>Озерного</w:t>
      </w:r>
      <w:proofErr w:type="gramEnd"/>
    </w:p>
    <w:p w:rsidR="00DB473B" w:rsidRDefault="00DB473B" w:rsidP="00DB473B">
      <w:pPr>
        <w:tabs>
          <w:tab w:val="left" w:pos="6816"/>
        </w:tabs>
        <w:jc w:val="both"/>
        <w:rPr>
          <w:b/>
          <w:bCs/>
          <w:sz w:val="28"/>
          <w:szCs w:val="28"/>
        </w:rPr>
      </w:pPr>
      <w:r>
        <w:rPr>
          <w:b/>
          <w:bCs/>
          <w:sz w:val="28"/>
          <w:szCs w:val="28"/>
        </w:rPr>
        <w:t>муниципального образования</w:t>
      </w:r>
      <w:r>
        <w:rPr>
          <w:b/>
          <w:bCs/>
          <w:sz w:val="28"/>
          <w:szCs w:val="28"/>
        </w:rPr>
        <w:tab/>
      </w:r>
      <w:r>
        <w:rPr>
          <w:b/>
          <w:bCs/>
          <w:sz w:val="28"/>
          <w:szCs w:val="28"/>
        </w:rPr>
        <w:tab/>
        <w:t xml:space="preserve"> </w:t>
      </w:r>
      <w:r w:rsidR="0071210E">
        <w:rPr>
          <w:b/>
          <w:bCs/>
          <w:sz w:val="28"/>
          <w:szCs w:val="28"/>
        </w:rPr>
        <w:t xml:space="preserve">           </w:t>
      </w:r>
      <w:r>
        <w:rPr>
          <w:b/>
          <w:bCs/>
          <w:sz w:val="28"/>
          <w:szCs w:val="28"/>
        </w:rPr>
        <w:t>А.В. Лазарев</w:t>
      </w:r>
      <w:r>
        <w:rPr>
          <w:b/>
          <w:bCs/>
          <w:sz w:val="28"/>
          <w:szCs w:val="28"/>
        </w:rPr>
        <w:br w:type="page"/>
      </w:r>
    </w:p>
    <w:tbl>
      <w:tblPr>
        <w:tblW w:w="4944" w:type="dxa"/>
        <w:tblInd w:w="4974" w:type="dxa"/>
        <w:tblLook w:val="04A0"/>
      </w:tblPr>
      <w:tblGrid>
        <w:gridCol w:w="4944"/>
      </w:tblGrid>
      <w:tr w:rsidR="00DB473B" w:rsidTr="00DB473B">
        <w:trPr>
          <w:trHeight w:val="325"/>
        </w:trPr>
        <w:tc>
          <w:tcPr>
            <w:tcW w:w="4944" w:type="dxa"/>
            <w:hideMark/>
          </w:tcPr>
          <w:p w:rsidR="00DB473B" w:rsidRDefault="00DB473B">
            <w:pPr>
              <w:tabs>
                <w:tab w:val="left" w:pos="142"/>
              </w:tabs>
              <w:jc w:val="both"/>
              <w:rPr>
                <w:bCs/>
                <w:sz w:val="28"/>
                <w:szCs w:val="28"/>
              </w:rPr>
            </w:pPr>
            <w:r>
              <w:rPr>
                <w:sz w:val="28"/>
                <w:szCs w:val="28"/>
              </w:rPr>
              <w:lastRenderedPageBreak/>
              <w:t>Приложение  к постановлению</w:t>
            </w:r>
          </w:p>
        </w:tc>
      </w:tr>
      <w:tr w:rsidR="00DB473B" w:rsidTr="00DB473B">
        <w:trPr>
          <w:trHeight w:val="325"/>
        </w:trPr>
        <w:tc>
          <w:tcPr>
            <w:tcW w:w="4944" w:type="dxa"/>
            <w:hideMark/>
          </w:tcPr>
          <w:p w:rsidR="00DB473B" w:rsidRDefault="00DB473B">
            <w:pPr>
              <w:pStyle w:val="1"/>
              <w:jc w:val="left"/>
              <w:rPr>
                <w:rFonts w:eastAsiaTheme="minorEastAsia"/>
                <w:b w:val="0"/>
                <w:szCs w:val="28"/>
              </w:rPr>
            </w:pPr>
            <w:r>
              <w:rPr>
                <w:rFonts w:eastAsiaTheme="minorEastAsia"/>
                <w:b w:val="0"/>
                <w:szCs w:val="28"/>
              </w:rPr>
              <w:t xml:space="preserve">администрации </w:t>
            </w:r>
            <w:proofErr w:type="gramStart"/>
            <w:r>
              <w:rPr>
                <w:rFonts w:eastAsiaTheme="minorEastAsia"/>
                <w:b w:val="0"/>
                <w:szCs w:val="28"/>
              </w:rPr>
              <w:t>Озерного</w:t>
            </w:r>
            <w:proofErr w:type="gramEnd"/>
            <w:r>
              <w:rPr>
                <w:rFonts w:eastAsiaTheme="minorEastAsia"/>
                <w:b w:val="0"/>
                <w:szCs w:val="28"/>
              </w:rPr>
              <w:t xml:space="preserve">       </w:t>
            </w:r>
          </w:p>
        </w:tc>
      </w:tr>
      <w:tr w:rsidR="00DB473B" w:rsidTr="00DB473B">
        <w:trPr>
          <w:trHeight w:val="311"/>
        </w:trPr>
        <w:tc>
          <w:tcPr>
            <w:tcW w:w="4944" w:type="dxa"/>
            <w:hideMark/>
          </w:tcPr>
          <w:p w:rsidR="00DB473B" w:rsidRDefault="00DB473B">
            <w:pPr>
              <w:pStyle w:val="1"/>
              <w:jc w:val="left"/>
              <w:rPr>
                <w:rFonts w:eastAsiaTheme="minorEastAsia"/>
                <w:b w:val="0"/>
                <w:szCs w:val="28"/>
              </w:rPr>
            </w:pPr>
            <w:r>
              <w:rPr>
                <w:rFonts w:eastAsiaTheme="minorEastAsia"/>
                <w:b w:val="0"/>
                <w:szCs w:val="28"/>
              </w:rPr>
              <w:t>муниципального образования</w:t>
            </w:r>
          </w:p>
        </w:tc>
      </w:tr>
      <w:tr w:rsidR="00DB473B" w:rsidTr="00DB473B">
        <w:trPr>
          <w:trHeight w:val="311"/>
        </w:trPr>
        <w:tc>
          <w:tcPr>
            <w:tcW w:w="4944" w:type="dxa"/>
            <w:hideMark/>
          </w:tcPr>
          <w:p w:rsidR="00DB473B" w:rsidRDefault="00392D91">
            <w:pPr>
              <w:rPr>
                <w:rFonts w:ascii="Arial" w:hAnsi="Arial" w:cs="Arial"/>
                <w:sz w:val="28"/>
                <w:szCs w:val="28"/>
              </w:rPr>
            </w:pPr>
            <w:r>
              <w:rPr>
                <w:bCs/>
                <w:sz w:val="28"/>
                <w:szCs w:val="28"/>
              </w:rPr>
              <w:t>от 16.03.2021 г.</w:t>
            </w:r>
            <w:r w:rsidR="00DB473B">
              <w:rPr>
                <w:bCs/>
                <w:sz w:val="28"/>
                <w:szCs w:val="28"/>
              </w:rPr>
              <w:t xml:space="preserve"> </w:t>
            </w:r>
            <w:r w:rsidR="00DB473B">
              <w:rPr>
                <w:sz w:val="28"/>
                <w:szCs w:val="28"/>
              </w:rPr>
              <w:t xml:space="preserve"> № </w:t>
            </w:r>
            <w:r>
              <w:rPr>
                <w:sz w:val="28"/>
                <w:szCs w:val="28"/>
              </w:rPr>
              <w:t>12</w:t>
            </w:r>
          </w:p>
        </w:tc>
      </w:tr>
    </w:tbl>
    <w:p w:rsidR="00DB473B" w:rsidRDefault="00DB473B" w:rsidP="00DB473B">
      <w:pPr>
        <w:widowControl w:val="0"/>
        <w:autoSpaceDE w:val="0"/>
        <w:autoSpaceDN w:val="0"/>
        <w:adjustRightInd w:val="0"/>
        <w:spacing w:before="108" w:after="108"/>
        <w:contextualSpacing/>
        <w:jc w:val="center"/>
        <w:outlineLvl w:val="0"/>
        <w:rPr>
          <w:b/>
          <w:bCs/>
          <w:color w:val="26282F"/>
          <w:sz w:val="28"/>
          <w:szCs w:val="28"/>
        </w:rPr>
      </w:pPr>
    </w:p>
    <w:p w:rsidR="00DB473B" w:rsidRDefault="00DB473B" w:rsidP="00DB473B">
      <w:pPr>
        <w:widowControl w:val="0"/>
        <w:autoSpaceDE w:val="0"/>
        <w:autoSpaceDN w:val="0"/>
        <w:adjustRightInd w:val="0"/>
        <w:spacing w:before="108" w:after="108"/>
        <w:contextualSpacing/>
        <w:jc w:val="center"/>
        <w:outlineLvl w:val="0"/>
        <w:rPr>
          <w:b/>
          <w:bCs/>
          <w:color w:val="26282F"/>
          <w:sz w:val="28"/>
          <w:szCs w:val="28"/>
        </w:rPr>
      </w:pPr>
      <w:r>
        <w:rPr>
          <w:b/>
          <w:bCs/>
          <w:color w:val="26282F"/>
          <w:sz w:val="28"/>
          <w:szCs w:val="28"/>
        </w:rPr>
        <w:t>Положение</w:t>
      </w:r>
    </w:p>
    <w:p w:rsidR="00DB473B" w:rsidRDefault="00DB473B" w:rsidP="00DB473B">
      <w:pPr>
        <w:widowControl w:val="0"/>
        <w:autoSpaceDE w:val="0"/>
        <w:autoSpaceDN w:val="0"/>
        <w:adjustRightInd w:val="0"/>
        <w:spacing w:before="108" w:after="108"/>
        <w:contextualSpacing/>
        <w:jc w:val="center"/>
        <w:outlineLvl w:val="0"/>
        <w:rPr>
          <w:b/>
          <w:bCs/>
          <w:color w:val="26282F"/>
          <w:sz w:val="28"/>
          <w:szCs w:val="28"/>
        </w:rPr>
      </w:pPr>
      <w:r>
        <w:rPr>
          <w:b/>
          <w:bCs/>
          <w:color w:val="26282F"/>
          <w:sz w:val="28"/>
          <w:szCs w:val="28"/>
        </w:rPr>
        <w:t xml:space="preserve">об имущественной поддержке субъектов малого и среднего предпринимательства в Озерном муниципальном образовании </w:t>
      </w:r>
      <w:proofErr w:type="spellStart"/>
      <w:r>
        <w:rPr>
          <w:b/>
          <w:bCs/>
          <w:color w:val="26282F"/>
          <w:sz w:val="28"/>
          <w:szCs w:val="28"/>
        </w:rPr>
        <w:t>Аткарского</w:t>
      </w:r>
      <w:proofErr w:type="spellEnd"/>
      <w:r>
        <w:rPr>
          <w:b/>
          <w:bCs/>
          <w:color w:val="26282F"/>
          <w:sz w:val="28"/>
          <w:szCs w:val="28"/>
        </w:rPr>
        <w:t xml:space="preserve"> муниципального района Саратовской области</w:t>
      </w:r>
    </w:p>
    <w:p w:rsidR="00DB473B" w:rsidRDefault="00DB473B" w:rsidP="00DB473B">
      <w:pPr>
        <w:widowControl w:val="0"/>
        <w:autoSpaceDE w:val="0"/>
        <w:autoSpaceDN w:val="0"/>
        <w:adjustRightInd w:val="0"/>
        <w:spacing w:before="108" w:after="108"/>
        <w:jc w:val="center"/>
        <w:outlineLvl w:val="0"/>
        <w:rPr>
          <w:b/>
          <w:bCs/>
          <w:color w:val="26282F"/>
          <w:sz w:val="28"/>
          <w:szCs w:val="28"/>
        </w:rPr>
      </w:pPr>
      <w:bookmarkStart w:id="0" w:name="sub_100"/>
      <w:r>
        <w:rPr>
          <w:b/>
          <w:bCs/>
          <w:color w:val="26282F"/>
          <w:sz w:val="28"/>
          <w:szCs w:val="28"/>
        </w:rPr>
        <w:t>1. Общие положения</w:t>
      </w:r>
    </w:p>
    <w:bookmarkEnd w:id="0"/>
    <w:p w:rsidR="00DB473B" w:rsidRDefault="00DB473B" w:rsidP="00DB473B">
      <w:pPr>
        <w:widowControl w:val="0"/>
        <w:autoSpaceDE w:val="0"/>
        <w:autoSpaceDN w:val="0"/>
        <w:adjustRightInd w:val="0"/>
        <w:ind w:firstLine="720"/>
        <w:jc w:val="both"/>
        <w:rPr>
          <w:sz w:val="28"/>
          <w:szCs w:val="28"/>
        </w:rPr>
      </w:pPr>
    </w:p>
    <w:p w:rsidR="00DB473B" w:rsidRDefault="00DB473B" w:rsidP="00DB473B">
      <w:pPr>
        <w:widowControl w:val="0"/>
        <w:autoSpaceDE w:val="0"/>
        <w:autoSpaceDN w:val="0"/>
        <w:adjustRightInd w:val="0"/>
        <w:ind w:firstLine="720"/>
        <w:jc w:val="both"/>
        <w:rPr>
          <w:sz w:val="28"/>
          <w:szCs w:val="28"/>
        </w:rPr>
      </w:pPr>
      <w:bookmarkStart w:id="1" w:name="sub_11"/>
      <w:r>
        <w:rPr>
          <w:sz w:val="28"/>
          <w:szCs w:val="28"/>
        </w:rPr>
        <w:t xml:space="preserve">1.1. </w:t>
      </w:r>
      <w:proofErr w:type="gramStart"/>
      <w:r>
        <w:rPr>
          <w:sz w:val="28"/>
          <w:szCs w:val="28"/>
        </w:rPr>
        <w:t xml:space="preserve">Настоящее Положение устанавливает порядок формирования, ведения и опубликования (обнародования) перечня муниципального имущества для оказания имущественной поддержки субъектам малого и среднего предпринимательства в Озерном муниципальном образовании </w:t>
      </w:r>
      <w:proofErr w:type="spellStart"/>
      <w:r>
        <w:rPr>
          <w:sz w:val="28"/>
          <w:szCs w:val="28"/>
        </w:rPr>
        <w:t>Аткарского</w:t>
      </w:r>
      <w:proofErr w:type="spellEnd"/>
      <w:r>
        <w:rPr>
          <w:sz w:val="28"/>
          <w:szCs w:val="28"/>
        </w:rPr>
        <w:t xml:space="preserve"> муниципального района Саратовской области, порядок и условия предоставления этого имущества в аренду, а также особенности участия субъектов малого и среднего предпринимательства в приватизации арендуемого имущества.</w:t>
      </w:r>
      <w:proofErr w:type="gramEnd"/>
    </w:p>
    <w:p w:rsidR="00DB473B" w:rsidRDefault="00DB473B" w:rsidP="00DB473B">
      <w:pPr>
        <w:widowControl w:val="0"/>
        <w:autoSpaceDE w:val="0"/>
        <w:autoSpaceDN w:val="0"/>
        <w:adjustRightInd w:val="0"/>
        <w:ind w:firstLine="720"/>
        <w:jc w:val="both"/>
        <w:rPr>
          <w:sz w:val="28"/>
          <w:szCs w:val="28"/>
        </w:rPr>
      </w:pPr>
      <w:bookmarkStart w:id="2" w:name="sub_12"/>
      <w:bookmarkEnd w:id="1"/>
      <w:r>
        <w:rPr>
          <w:sz w:val="28"/>
          <w:szCs w:val="28"/>
        </w:rPr>
        <w:t xml:space="preserve">1.2. </w:t>
      </w:r>
      <w:proofErr w:type="gramStart"/>
      <w:r>
        <w:rPr>
          <w:sz w:val="28"/>
          <w:szCs w:val="28"/>
        </w:rPr>
        <w:t xml:space="preserve">Положение разработано в соответствии с требованиями </w:t>
      </w:r>
      <w:hyperlink r:id="rId6" w:history="1">
        <w:r>
          <w:rPr>
            <w:rStyle w:val="a5"/>
            <w:color w:val="106BBE"/>
            <w:sz w:val="28"/>
            <w:szCs w:val="28"/>
            <w:u w:val="none"/>
          </w:rPr>
          <w:t>Гражданского кодекса</w:t>
        </w:r>
      </w:hyperlink>
      <w:r>
        <w:rPr>
          <w:sz w:val="28"/>
          <w:szCs w:val="28"/>
        </w:rPr>
        <w:t xml:space="preserve"> Российской Федерации, Федеральными законами </w:t>
      </w:r>
      <w:hyperlink r:id="rId7" w:history="1">
        <w:r>
          <w:rPr>
            <w:rStyle w:val="a5"/>
            <w:color w:val="106BBE"/>
            <w:sz w:val="28"/>
            <w:szCs w:val="28"/>
            <w:u w:val="none"/>
          </w:rPr>
          <w:t>от 06.10.2003 N 131-ФЗ</w:t>
        </w:r>
      </w:hyperlink>
      <w:r>
        <w:rPr>
          <w:sz w:val="28"/>
          <w:szCs w:val="28"/>
        </w:rPr>
        <w:t xml:space="preserve"> "Об общих принципах организации местного самоуправления в Российской Федерации", </w:t>
      </w:r>
      <w:hyperlink r:id="rId8" w:history="1">
        <w:r>
          <w:rPr>
            <w:rStyle w:val="a5"/>
            <w:color w:val="106BBE"/>
            <w:sz w:val="28"/>
            <w:szCs w:val="28"/>
            <w:u w:val="none"/>
          </w:rPr>
          <w:t>от 24.07.2007 N 209-ФЗ</w:t>
        </w:r>
      </w:hyperlink>
      <w:r>
        <w:rPr>
          <w:sz w:val="28"/>
          <w:szCs w:val="28"/>
        </w:rPr>
        <w:t xml:space="preserve"> "О развитии малого и среднего предпринимательства в Российской Федерации", </w:t>
      </w:r>
      <w:hyperlink r:id="rId9" w:history="1">
        <w:r>
          <w:rPr>
            <w:rStyle w:val="a5"/>
            <w:color w:val="106BBE"/>
            <w:sz w:val="28"/>
            <w:szCs w:val="28"/>
            <w:u w:val="none"/>
          </w:rPr>
          <w:t>от 22.07.2008 N 159-ФЗ</w:t>
        </w:r>
      </w:hyperlink>
      <w:r>
        <w:rPr>
          <w:sz w:val="28"/>
          <w:szCs w:val="28"/>
        </w:rPr>
        <w:t xml:space="preserve">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w:t>
      </w:r>
      <w:proofErr w:type="gramEnd"/>
      <w:r>
        <w:rPr>
          <w:sz w:val="28"/>
          <w:szCs w:val="28"/>
        </w:rPr>
        <w:t xml:space="preserve"> субъектами малого и среднего предпринимательства", Устава </w:t>
      </w:r>
      <w:bookmarkStart w:id="3" w:name="sub_13"/>
      <w:bookmarkEnd w:id="2"/>
      <w:r>
        <w:rPr>
          <w:sz w:val="28"/>
          <w:szCs w:val="28"/>
        </w:rPr>
        <w:t xml:space="preserve">Озерного муниципального образования </w:t>
      </w:r>
      <w:proofErr w:type="spellStart"/>
      <w:r>
        <w:rPr>
          <w:sz w:val="28"/>
          <w:szCs w:val="28"/>
        </w:rPr>
        <w:t>Аткарского</w:t>
      </w:r>
      <w:proofErr w:type="spellEnd"/>
      <w:r>
        <w:rPr>
          <w:sz w:val="28"/>
          <w:szCs w:val="28"/>
        </w:rPr>
        <w:t xml:space="preserve"> муниципального района  Саратовской области</w:t>
      </w:r>
    </w:p>
    <w:p w:rsidR="00DB473B" w:rsidRDefault="00DB473B" w:rsidP="00DB473B">
      <w:pPr>
        <w:widowControl w:val="0"/>
        <w:autoSpaceDE w:val="0"/>
        <w:autoSpaceDN w:val="0"/>
        <w:adjustRightInd w:val="0"/>
        <w:ind w:firstLine="720"/>
        <w:jc w:val="both"/>
        <w:rPr>
          <w:sz w:val="28"/>
          <w:szCs w:val="28"/>
        </w:rPr>
      </w:pPr>
      <w:r>
        <w:rPr>
          <w:sz w:val="28"/>
          <w:szCs w:val="28"/>
        </w:rPr>
        <w:t xml:space="preserve">1.3. Положение предназначено для реализации администрацией Озерного муниципального образования </w:t>
      </w:r>
      <w:proofErr w:type="spellStart"/>
      <w:r>
        <w:rPr>
          <w:sz w:val="28"/>
          <w:szCs w:val="28"/>
        </w:rPr>
        <w:t>Аткарского</w:t>
      </w:r>
      <w:proofErr w:type="spellEnd"/>
      <w:r>
        <w:rPr>
          <w:sz w:val="28"/>
          <w:szCs w:val="28"/>
        </w:rPr>
        <w:t xml:space="preserve"> муниципального района своих полномочий в решении вопросов местного значения, в том числе и содействия развитию малого и среднего предпринимательства в </w:t>
      </w:r>
      <w:bookmarkEnd w:id="3"/>
      <w:r>
        <w:rPr>
          <w:sz w:val="28"/>
          <w:szCs w:val="28"/>
        </w:rPr>
        <w:t>Озерном муниципальном образовании.</w:t>
      </w:r>
    </w:p>
    <w:p w:rsidR="00DB473B" w:rsidRDefault="00DB473B" w:rsidP="00DB473B">
      <w:pPr>
        <w:widowControl w:val="0"/>
        <w:autoSpaceDE w:val="0"/>
        <w:autoSpaceDN w:val="0"/>
        <w:adjustRightInd w:val="0"/>
        <w:ind w:firstLine="720"/>
        <w:jc w:val="both"/>
        <w:rPr>
          <w:sz w:val="28"/>
          <w:szCs w:val="28"/>
        </w:rPr>
      </w:pPr>
      <w:r>
        <w:rPr>
          <w:sz w:val="28"/>
          <w:szCs w:val="28"/>
        </w:rPr>
        <w:t xml:space="preserve">1.4. </w:t>
      </w:r>
      <w:proofErr w:type="gramStart"/>
      <w:r>
        <w:rPr>
          <w:sz w:val="28"/>
          <w:szCs w:val="28"/>
        </w:rPr>
        <w:t>В течение года с даты включения муниципального имущества в перечень, администрация Озерного муниципального образования объявляет аукцион (конкурс)</w:t>
      </w:r>
      <w:r w:rsidR="00DE78F6">
        <w:rPr>
          <w:sz w:val="28"/>
          <w:szCs w:val="28"/>
        </w:rPr>
        <w:t xml:space="preserve"> на право заключения договора, предусматривающего переход прав владения и (или) пользования в отношении указанного имущества, среди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или осуществляет предоставление такого имущества по заявлению указанных лиц в случаях, предусмотренных</w:t>
      </w:r>
      <w:proofErr w:type="gramEnd"/>
      <w:r w:rsidR="00DE78F6">
        <w:rPr>
          <w:sz w:val="28"/>
          <w:szCs w:val="28"/>
        </w:rPr>
        <w:t xml:space="preserve"> Федеральным законом «О защите конкуренции».</w:t>
      </w:r>
    </w:p>
    <w:p w:rsidR="002148FE" w:rsidRDefault="002148FE" w:rsidP="00DB473B">
      <w:pPr>
        <w:widowControl w:val="0"/>
        <w:autoSpaceDE w:val="0"/>
        <w:autoSpaceDN w:val="0"/>
        <w:adjustRightInd w:val="0"/>
        <w:ind w:firstLine="720"/>
        <w:jc w:val="both"/>
        <w:rPr>
          <w:sz w:val="28"/>
          <w:szCs w:val="28"/>
        </w:rPr>
      </w:pPr>
      <w:r>
        <w:rPr>
          <w:sz w:val="28"/>
          <w:szCs w:val="28"/>
        </w:rPr>
        <w:t xml:space="preserve">1.5. </w:t>
      </w:r>
      <w:proofErr w:type="gramStart"/>
      <w:r>
        <w:rPr>
          <w:sz w:val="28"/>
          <w:szCs w:val="28"/>
        </w:rPr>
        <w:t>Оказание имущественно</w:t>
      </w:r>
      <w:r w:rsidR="0084262C">
        <w:rPr>
          <w:sz w:val="28"/>
          <w:szCs w:val="28"/>
        </w:rPr>
        <w:t>й</w:t>
      </w:r>
      <w:r>
        <w:rPr>
          <w:sz w:val="28"/>
          <w:szCs w:val="28"/>
        </w:rPr>
        <w:t xml:space="preserve"> поддержки субъектам малого и среднего предпринимательства,</w:t>
      </w:r>
      <w:r w:rsidR="00103EF0">
        <w:rPr>
          <w:sz w:val="28"/>
          <w:szCs w:val="28"/>
        </w:rPr>
        <w:t xml:space="preserve"> в том числе осуществляющим деятельность в сфере социального предпринимательства, </w:t>
      </w:r>
      <w:r>
        <w:rPr>
          <w:sz w:val="28"/>
          <w:szCs w:val="28"/>
        </w:rPr>
        <w:t xml:space="preserve"> </w:t>
      </w:r>
      <w:r w:rsidRPr="00103EF0">
        <w:rPr>
          <w:sz w:val="28"/>
          <w:szCs w:val="28"/>
        </w:rPr>
        <w:t xml:space="preserve">а также организациям, образующим </w:t>
      </w:r>
      <w:r w:rsidRPr="00103EF0">
        <w:rPr>
          <w:sz w:val="28"/>
          <w:szCs w:val="28"/>
        </w:rPr>
        <w:lastRenderedPageBreak/>
        <w:t>инфраструктуру</w:t>
      </w:r>
      <w:r>
        <w:rPr>
          <w:sz w:val="28"/>
          <w:szCs w:val="28"/>
        </w:rPr>
        <w:t xml:space="preserve"> поддержки субъектов малого и среднего предпринимательства (за исключением указанных в ст. 15 Федерального закона № 209-ФЗ от 24.07.2007 г. государственных фондов поддержки научной, научно-технической, инновационной деятельности, осуществляющих деятельность в форме</w:t>
      </w:r>
      <w:r w:rsidR="00BB4936">
        <w:rPr>
          <w:sz w:val="28"/>
          <w:szCs w:val="28"/>
        </w:rPr>
        <w:t xml:space="preserve"> </w:t>
      </w:r>
      <w:r>
        <w:rPr>
          <w:sz w:val="28"/>
          <w:szCs w:val="28"/>
        </w:rPr>
        <w:t>государственных учреждений и физических лиц</w:t>
      </w:r>
      <w:r w:rsidR="00BB4936">
        <w:rPr>
          <w:sz w:val="28"/>
          <w:szCs w:val="28"/>
        </w:rPr>
        <w:t>, не являющихся индивидуальными предпринимателями</w:t>
      </w:r>
      <w:proofErr w:type="gramEnd"/>
      <w:r w:rsidR="00BB4936">
        <w:rPr>
          <w:sz w:val="28"/>
          <w:szCs w:val="28"/>
        </w:rPr>
        <w:t xml:space="preserve"> </w:t>
      </w:r>
      <w:proofErr w:type="gramStart"/>
      <w:r w:rsidR="00BB4936">
        <w:rPr>
          <w:sz w:val="28"/>
          <w:szCs w:val="28"/>
        </w:rPr>
        <w:t>и применяющих специальный налоговый режим «Налог на профессиональный доход», арендующих нежилые помещения в организациях инфраструктуры поддержки субъектов малого  предпринимательства, учрежденных органом государственной власти области, осуществляющих поддержку предпринимателей на ранней стадии их деятельности), осуществляются органами местного самоуправления в виде</w:t>
      </w:r>
      <w:r w:rsidR="004B6194">
        <w:rPr>
          <w:sz w:val="28"/>
          <w:szCs w:val="28"/>
        </w:rPr>
        <w:t xml:space="preserve"> передачи во владение и (или) в пользование </w:t>
      </w:r>
      <w:r w:rsidR="00103EF0">
        <w:rPr>
          <w:sz w:val="28"/>
          <w:szCs w:val="28"/>
        </w:rPr>
        <w:t xml:space="preserve">государственного или </w:t>
      </w:r>
      <w:r w:rsidR="004B6194">
        <w:rPr>
          <w:sz w:val="28"/>
          <w:szCs w:val="28"/>
        </w:rPr>
        <w:t>муниципального имущества, в том числе земельных участков (за исключением земельных участков, предназначенных для</w:t>
      </w:r>
      <w:proofErr w:type="gramEnd"/>
      <w:r w:rsidR="004B6194">
        <w:rPr>
          <w:sz w:val="28"/>
          <w:szCs w:val="28"/>
        </w:rPr>
        <w:t xml:space="preserve"> </w:t>
      </w:r>
      <w:proofErr w:type="gramStart"/>
      <w:r w:rsidR="004B6194">
        <w:rPr>
          <w:sz w:val="28"/>
          <w:szCs w:val="28"/>
        </w:rPr>
        <w:t>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w:t>
      </w:r>
      <w:proofErr w:type="gramEnd"/>
      <w:r w:rsidR="004B6194">
        <w:rPr>
          <w:sz w:val="28"/>
          <w:szCs w:val="28"/>
        </w:rPr>
        <w:t xml:space="preserve"> </w:t>
      </w:r>
      <w:proofErr w:type="gramStart"/>
      <w:r w:rsidR="004B6194">
        <w:rPr>
          <w:sz w:val="28"/>
          <w:szCs w:val="28"/>
        </w:rPr>
        <w:t xml:space="preserve">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w:t>
      </w:r>
      <w:r w:rsidR="00103EF0">
        <w:rPr>
          <w:sz w:val="28"/>
          <w:szCs w:val="28"/>
        </w:rPr>
        <w:t xml:space="preserve">соответствии с </w:t>
      </w:r>
      <w:r w:rsidR="004B6194">
        <w:rPr>
          <w:sz w:val="28"/>
          <w:szCs w:val="28"/>
        </w:rPr>
        <w:t>муниципальными программами (подпрограммами).</w:t>
      </w:r>
      <w:proofErr w:type="gramEnd"/>
      <w:r w:rsidR="004B6194">
        <w:rPr>
          <w:sz w:val="28"/>
          <w:szCs w:val="28"/>
        </w:rPr>
        <w:t xml:space="preserve"> Указанное имущество должно использоваться по целевому назначению.</w:t>
      </w:r>
    </w:p>
    <w:p w:rsidR="00DB473B" w:rsidRDefault="00DB473B" w:rsidP="003A1F20">
      <w:pPr>
        <w:widowControl w:val="0"/>
        <w:autoSpaceDE w:val="0"/>
        <w:autoSpaceDN w:val="0"/>
        <w:adjustRightInd w:val="0"/>
        <w:spacing w:before="108" w:after="108"/>
        <w:jc w:val="center"/>
        <w:outlineLvl w:val="0"/>
        <w:rPr>
          <w:b/>
          <w:bCs/>
          <w:color w:val="26282F"/>
          <w:sz w:val="28"/>
          <w:szCs w:val="28"/>
        </w:rPr>
      </w:pPr>
      <w:bookmarkStart w:id="4" w:name="sub_200"/>
      <w:r>
        <w:rPr>
          <w:b/>
          <w:bCs/>
          <w:color w:val="26282F"/>
          <w:sz w:val="28"/>
          <w:szCs w:val="28"/>
        </w:rPr>
        <w:t xml:space="preserve">2. Порядок формирования, ведения и опубликования перечня муниципального имущества для оказания имущественной поддержки субъектам малого и среднего предпринимательства в </w:t>
      </w:r>
      <w:bookmarkEnd w:id="4"/>
      <w:r>
        <w:rPr>
          <w:b/>
          <w:bCs/>
          <w:color w:val="26282F"/>
          <w:sz w:val="28"/>
          <w:szCs w:val="28"/>
        </w:rPr>
        <w:t>Озерном муниципальном образовании</w:t>
      </w:r>
    </w:p>
    <w:p w:rsidR="00D35BD3" w:rsidRDefault="001473C3" w:rsidP="00D90D9D">
      <w:pPr>
        <w:widowControl w:val="0"/>
        <w:autoSpaceDE w:val="0"/>
        <w:autoSpaceDN w:val="0"/>
        <w:adjustRightInd w:val="0"/>
        <w:jc w:val="both"/>
        <w:outlineLvl w:val="0"/>
        <w:rPr>
          <w:bCs/>
          <w:color w:val="26282F"/>
          <w:sz w:val="28"/>
          <w:szCs w:val="28"/>
        </w:rPr>
      </w:pPr>
      <w:r>
        <w:rPr>
          <w:bCs/>
          <w:color w:val="26282F"/>
          <w:sz w:val="28"/>
          <w:szCs w:val="28"/>
        </w:rPr>
        <w:t xml:space="preserve">           </w:t>
      </w:r>
      <w:r w:rsidRPr="001473C3">
        <w:rPr>
          <w:bCs/>
          <w:color w:val="26282F"/>
          <w:sz w:val="28"/>
          <w:szCs w:val="28"/>
        </w:rPr>
        <w:t>2.1.</w:t>
      </w:r>
      <w:r>
        <w:rPr>
          <w:bCs/>
          <w:color w:val="26282F"/>
          <w:sz w:val="28"/>
          <w:szCs w:val="28"/>
        </w:rPr>
        <w:t xml:space="preserve"> </w:t>
      </w:r>
      <w:proofErr w:type="gramStart"/>
      <w:r w:rsidR="00CE3EE1">
        <w:rPr>
          <w:bCs/>
          <w:color w:val="26282F"/>
          <w:sz w:val="28"/>
          <w:szCs w:val="28"/>
        </w:rPr>
        <w:t>О</w:t>
      </w:r>
      <w:r w:rsidR="00D716A6">
        <w:rPr>
          <w:bCs/>
          <w:color w:val="26282F"/>
          <w:sz w:val="28"/>
          <w:szCs w:val="28"/>
        </w:rPr>
        <w:t>рганы местного самоуправления утверждают перечни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муниципальным имуществом.</w:t>
      </w:r>
      <w:proofErr w:type="gramEnd"/>
      <w:r w:rsidR="00D716A6">
        <w:rPr>
          <w:bCs/>
          <w:color w:val="26282F"/>
          <w:sz w:val="28"/>
          <w:szCs w:val="28"/>
        </w:rPr>
        <w:t xml:space="preserve"> </w:t>
      </w:r>
      <w:proofErr w:type="gramStart"/>
      <w:r w:rsidR="00D716A6">
        <w:rPr>
          <w:bCs/>
          <w:color w:val="26282F"/>
          <w:sz w:val="28"/>
          <w:szCs w:val="28"/>
        </w:rPr>
        <w:t>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в том числе осуществляющим деятельность в сфере социального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являющихся индивидуальными предпринимателями и применяющих</w:t>
      </w:r>
      <w:proofErr w:type="gramEnd"/>
      <w:r w:rsidR="00D716A6">
        <w:rPr>
          <w:bCs/>
          <w:color w:val="26282F"/>
          <w:sz w:val="28"/>
          <w:szCs w:val="28"/>
        </w:rPr>
        <w:t xml:space="preserve"> </w:t>
      </w:r>
      <w:proofErr w:type="gramStart"/>
      <w:r w:rsidR="00D716A6">
        <w:rPr>
          <w:bCs/>
          <w:color w:val="26282F"/>
          <w:sz w:val="28"/>
          <w:szCs w:val="28"/>
        </w:rPr>
        <w:t>специальный налоговый режим «Налог на профессиональный доход», арендующих нежилые помещения в организациях инфраструктуры поддержки субъектов малого предпринимательства, учрежденных орг</w:t>
      </w:r>
      <w:r w:rsidR="00CE3EE1">
        <w:rPr>
          <w:bCs/>
          <w:color w:val="26282F"/>
          <w:sz w:val="28"/>
          <w:szCs w:val="28"/>
        </w:rPr>
        <w:t>аном муниципальной власти муниципального образования</w:t>
      </w:r>
      <w:r w:rsidR="00D716A6">
        <w:rPr>
          <w:bCs/>
          <w:color w:val="26282F"/>
          <w:sz w:val="28"/>
          <w:szCs w:val="28"/>
        </w:rPr>
        <w:t>, осуществляющего</w:t>
      </w:r>
      <w:r w:rsidR="00CE3EE1">
        <w:rPr>
          <w:bCs/>
          <w:color w:val="26282F"/>
          <w:sz w:val="28"/>
          <w:szCs w:val="28"/>
        </w:rPr>
        <w:t xml:space="preserve"> поддержку предпринимателей на ранней стадии </w:t>
      </w:r>
      <w:r w:rsidR="000F7C08">
        <w:rPr>
          <w:bCs/>
          <w:color w:val="26282F"/>
          <w:sz w:val="28"/>
          <w:szCs w:val="28"/>
        </w:rPr>
        <w:t xml:space="preserve">их деятельности,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 июля 2008 </w:t>
      </w:r>
      <w:r w:rsidR="000F7C08">
        <w:rPr>
          <w:bCs/>
          <w:color w:val="26282F"/>
          <w:sz w:val="28"/>
          <w:szCs w:val="28"/>
        </w:rPr>
        <w:lastRenderedPageBreak/>
        <w:t>года № 159-ФЗ «Об особенностях отчуждения</w:t>
      </w:r>
      <w:proofErr w:type="gramEnd"/>
      <w:r w:rsidR="000F7C08">
        <w:rPr>
          <w:bCs/>
          <w:color w:val="26282F"/>
          <w:sz w:val="28"/>
          <w:szCs w:val="28"/>
        </w:rPr>
        <w:t xml:space="preserve">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6,8 и 9 пункта 2 статьи 39,3 Земельного кодекса Российской Федерации.</w:t>
      </w:r>
      <w:r w:rsidR="0035411C">
        <w:rPr>
          <w:bCs/>
          <w:color w:val="26282F"/>
          <w:sz w:val="28"/>
          <w:szCs w:val="28"/>
        </w:rPr>
        <w:t xml:space="preserve"> Эти перечни подлежат обязательному опубликованию в средствах массовой информации, а также размещено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подпунктами 1-10, 13-15,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 </w:t>
      </w:r>
      <w:r w:rsidR="000F7C08">
        <w:rPr>
          <w:bCs/>
          <w:color w:val="26282F"/>
          <w:sz w:val="28"/>
          <w:szCs w:val="28"/>
        </w:rPr>
        <w:t xml:space="preserve"> </w:t>
      </w:r>
    </w:p>
    <w:p w:rsidR="00090E3D" w:rsidRDefault="00D35BD3" w:rsidP="00D90D9D">
      <w:pPr>
        <w:widowControl w:val="0"/>
        <w:autoSpaceDE w:val="0"/>
        <w:autoSpaceDN w:val="0"/>
        <w:adjustRightInd w:val="0"/>
        <w:jc w:val="both"/>
        <w:outlineLvl w:val="0"/>
        <w:rPr>
          <w:bCs/>
          <w:color w:val="26282F"/>
          <w:sz w:val="28"/>
          <w:szCs w:val="28"/>
        </w:rPr>
      </w:pPr>
      <w:r>
        <w:rPr>
          <w:bCs/>
          <w:color w:val="26282F"/>
          <w:sz w:val="28"/>
          <w:szCs w:val="28"/>
        </w:rPr>
        <w:t xml:space="preserve">         </w:t>
      </w:r>
      <w:r w:rsidR="00090E3D">
        <w:rPr>
          <w:bCs/>
          <w:color w:val="26282F"/>
          <w:sz w:val="28"/>
          <w:szCs w:val="28"/>
        </w:rPr>
        <w:t xml:space="preserve"> 2.2. В перечень вносятся сведения о муниципальном имуществе, соответствующем следующим критериям:</w:t>
      </w:r>
    </w:p>
    <w:p w:rsidR="00D35BD3" w:rsidRDefault="00D35BD3" w:rsidP="00D90D9D">
      <w:pPr>
        <w:widowControl w:val="0"/>
        <w:autoSpaceDE w:val="0"/>
        <w:autoSpaceDN w:val="0"/>
        <w:adjustRightInd w:val="0"/>
        <w:jc w:val="both"/>
        <w:outlineLvl w:val="0"/>
        <w:rPr>
          <w:bCs/>
          <w:color w:val="26282F"/>
          <w:sz w:val="28"/>
          <w:szCs w:val="28"/>
        </w:rPr>
      </w:pPr>
      <w:r>
        <w:rPr>
          <w:bCs/>
          <w:color w:val="26282F"/>
          <w:sz w:val="28"/>
          <w:szCs w:val="28"/>
        </w:rPr>
        <w:t xml:space="preserve">         </w:t>
      </w:r>
      <w:proofErr w:type="gramStart"/>
      <w:r>
        <w:rPr>
          <w:bCs/>
          <w:color w:val="26282F"/>
          <w:sz w:val="28"/>
          <w:szCs w:val="28"/>
        </w:rPr>
        <w:t>а) муниципальное имущество</w:t>
      </w:r>
      <w:r w:rsidR="0035411C">
        <w:rPr>
          <w:bCs/>
          <w:color w:val="26282F"/>
          <w:sz w:val="28"/>
          <w:szCs w:val="28"/>
        </w:rPr>
        <w:t>,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местного самоуправления, уполномоченных на согласование сделки с соответствующим имуществом</w:t>
      </w:r>
      <w:r w:rsidR="004E3BDA">
        <w:rPr>
          <w:bCs/>
          <w:color w:val="26282F"/>
          <w:sz w:val="28"/>
          <w:szCs w:val="28"/>
        </w:rPr>
        <w:t>, может быть включено в перечни, в целях предоставления такого имущества во владении е и (или</w:t>
      </w:r>
      <w:proofErr w:type="gramEnd"/>
      <w:r w:rsidR="004E3BDA">
        <w:rPr>
          <w:bCs/>
          <w:color w:val="26282F"/>
          <w:sz w:val="28"/>
          <w:szCs w:val="28"/>
        </w:rPr>
        <w:t>) в пользование объектам малого и среднего предпринимательства, в том числе осуществляющим деятельность в сфере социального партнерства,</w:t>
      </w:r>
      <w:r w:rsidR="0084262C">
        <w:rPr>
          <w:bCs/>
          <w:color w:val="26282F"/>
          <w:sz w:val="28"/>
          <w:szCs w:val="28"/>
        </w:rPr>
        <w:t xml:space="preserve"> организациям, образующим инфраструктуру поддержки субъектов малого и среднего предпринимательства и физическим лицам, не являющихся индивидуальными предпринимателями и применяющих специальный налоговый режим «Налог на профессиональный доход</w:t>
      </w:r>
      <w:proofErr w:type="gramStart"/>
      <w:r w:rsidR="0084262C">
        <w:rPr>
          <w:bCs/>
          <w:color w:val="26282F"/>
          <w:sz w:val="28"/>
          <w:szCs w:val="28"/>
        </w:rPr>
        <w:t>».</w:t>
      </w:r>
      <w:r>
        <w:rPr>
          <w:bCs/>
          <w:color w:val="26282F"/>
          <w:sz w:val="28"/>
          <w:szCs w:val="28"/>
        </w:rPr>
        <w:t>;</w:t>
      </w:r>
      <w:proofErr w:type="gramEnd"/>
    </w:p>
    <w:p w:rsidR="00D35BD3" w:rsidRDefault="00D35BD3" w:rsidP="00D90D9D">
      <w:pPr>
        <w:widowControl w:val="0"/>
        <w:autoSpaceDE w:val="0"/>
        <w:autoSpaceDN w:val="0"/>
        <w:adjustRightInd w:val="0"/>
        <w:jc w:val="both"/>
        <w:outlineLvl w:val="0"/>
        <w:rPr>
          <w:bCs/>
          <w:color w:val="26282F"/>
          <w:sz w:val="28"/>
          <w:szCs w:val="28"/>
        </w:rPr>
      </w:pPr>
      <w:r>
        <w:rPr>
          <w:bCs/>
          <w:color w:val="26282F"/>
          <w:sz w:val="28"/>
          <w:szCs w:val="28"/>
        </w:rPr>
        <w:t xml:space="preserve">         б) муниципальное имущество не ограничено в обороте;</w:t>
      </w:r>
    </w:p>
    <w:p w:rsidR="00D35BD3" w:rsidRDefault="00D35BD3" w:rsidP="00D90D9D">
      <w:pPr>
        <w:widowControl w:val="0"/>
        <w:autoSpaceDE w:val="0"/>
        <w:autoSpaceDN w:val="0"/>
        <w:adjustRightInd w:val="0"/>
        <w:jc w:val="both"/>
        <w:outlineLvl w:val="0"/>
        <w:rPr>
          <w:bCs/>
          <w:color w:val="26282F"/>
          <w:sz w:val="28"/>
          <w:szCs w:val="28"/>
        </w:rPr>
      </w:pPr>
      <w:r>
        <w:rPr>
          <w:bCs/>
          <w:color w:val="26282F"/>
          <w:sz w:val="28"/>
          <w:szCs w:val="28"/>
        </w:rPr>
        <w:t xml:space="preserve">         в) муниципальное имущество не является объектом религиозного назначения;</w:t>
      </w:r>
    </w:p>
    <w:p w:rsidR="00D35BD3" w:rsidRDefault="00D35BD3" w:rsidP="00D90D9D">
      <w:pPr>
        <w:widowControl w:val="0"/>
        <w:autoSpaceDE w:val="0"/>
        <w:autoSpaceDN w:val="0"/>
        <w:adjustRightInd w:val="0"/>
        <w:jc w:val="both"/>
        <w:outlineLvl w:val="0"/>
        <w:rPr>
          <w:bCs/>
          <w:color w:val="26282F"/>
          <w:sz w:val="28"/>
          <w:szCs w:val="28"/>
        </w:rPr>
      </w:pPr>
      <w:r>
        <w:rPr>
          <w:bCs/>
          <w:color w:val="26282F"/>
          <w:sz w:val="28"/>
          <w:szCs w:val="28"/>
        </w:rPr>
        <w:t xml:space="preserve">         г) муниципальное имущество не является объектом незавершенного строительства;</w:t>
      </w:r>
    </w:p>
    <w:p w:rsidR="00D35BD3" w:rsidRDefault="00D35BD3" w:rsidP="00D90D9D">
      <w:pPr>
        <w:widowControl w:val="0"/>
        <w:autoSpaceDE w:val="0"/>
        <w:autoSpaceDN w:val="0"/>
        <w:adjustRightInd w:val="0"/>
        <w:jc w:val="both"/>
        <w:outlineLvl w:val="0"/>
        <w:rPr>
          <w:bCs/>
          <w:color w:val="26282F"/>
          <w:sz w:val="28"/>
          <w:szCs w:val="28"/>
        </w:rPr>
      </w:pPr>
      <w:r>
        <w:rPr>
          <w:bCs/>
          <w:color w:val="26282F"/>
          <w:sz w:val="28"/>
          <w:szCs w:val="28"/>
        </w:rPr>
        <w:t xml:space="preserve">        </w:t>
      </w:r>
      <w:proofErr w:type="spellStart"/>
      <w:r>
        <w:rPr>
          <w:bCs/>
          <w:color w:val="26282F"/>
          <w:sz w:val="28"/>
          <w:szCs w:val="28"/>
        </w:rPr>
        <w:t>д</w:t>
      </w:r>
      <w:proofErr w:type="spellEnd"/>
      <w:r>
        <w:rPr>
          <w:bCs/>
          <w:color w:val="26282F"/>
          <w:sz w:val="28"/>
          <w:szCs w:val="28"/>
        </w:rPr>
        <w:t>) в отношении муниципального имущества не принято решение о предоставлении его иным лицам;</w:t>
      </w:r>
    </w:p>
    <w:p w:rsidR="00D35BD3" w:rsidRDefault="00D35BD3" w:rsidP="00D90D9D">
      <w:pPr>
        <w:widowControl w:val="0"/>
        <w:autoSpaceDE w:val="0"/>
        <w:autoSpaceDN w:val="0"/>
        <w:adjustRightInd w:val="0"/>
        <w:jc w:val="both"/>
        <w:outlineLvl w:val="0"/>
        <w:rPr>
          <w:bCs/>
          <w:color w:val="26282F"/>
          <w:sz w:val="28"/>
          <w:szCs w:val="28"/>
        </w:rPr>
      </w:pPr>
      <w:r>
        <w:rPr>
          <w:bCs/>
          <w:color w:val="26282F"/>
          <w:sz w:val="28"/>
          <w:szCs w:val="28"/>
        </w:rPr>
        <w:t xml:space="preserve">        е)</w:t>
      </w:r>
      <w:r w:rsidRPr="00D35BD3">
        <w:rPr>
          <w:bCs/>
          <w:color w:val="26282F"/>
          <w:sz w:val="28"/>
          <w:szCs w:val="28"/>
        </w:rPr>
        <w:t xml:space="preserve"> </w:t>
      </w:r>
      <w:r>
        <w:rPr>
          <w:bCs/>
          <w:color w:val="26282F"/>
          <w:sz w:val="28"/>
          <w:szCs w:val="28"/>
        </w:rPr>
        <w:t>муниципальное имущество не включено в прогнозный план (программу) приватизации имущества;</w:t>
      </w:r>
    </w:p>
    <w:p w:rsidR="00D35BD3" w:rsidRDefault="00D35BD3" w:rsidP="00D90D9D">
      <w:pPr>
        <w:widowControl w:val="0"/>
        <w:autoSpaceDE w:val="0"/>
        <w:autoSpaceDN w:val="0"/>
        <w:adjustRightInd w:val="0"/>
        <w:jc w:val="both"/>
        <w:outlineLvl w:val="0"/>
        <w:rPr>
          <w:bCs/>
          <w:color w:val="26282F"/>
          <w:sz w:val="28"/>
          <w:szCs w:val="28"/>
        </w:rPr>
      </w:pPr>
      <w:r>
        <w:rPr>
          <w:bCs/>
          <w:color w:val="26282F"/>
          <w:sz w:val="28"/>
          <w:szCs w:val="28"/>
        </w:rPr>
        <w:t xml:space="preserve">       ж)  муниципальное имущество не признано аварийным и подлежащим сносу или реконструкции.</w:t>
      </w:r>
    </w:p>
    <w:p w:rsidR="00D35BD3" w:rsidRDefault="00D35BD3" w:rsidP="00D90D9D">
      <w:pPr>
        <w:widowControl w:val="0"/>
        <w:autoSpaceDE w:val="0"/>
        <w:autoSpaceDN w:val="0"/>
        <w:adjustRightInd w:val="0"/>
        <w:jc w:val="both"/>
        <w:outlineLvl w:val="0"/>
        <w:rPr>
          <w:bCs/>
          <w:color w:val="26282F"/>
          <w:sz w:val="28"/>
          <w:szCs w:val="28"/>
        </w:rPr>
      </w:pPr>
      <w:r>
        <w:rPr>
          <w:bCs/>
          <w:color w:val="26282F"/>
          <w:sz w:val="28"/>
          <w:szCs w:val="28"/>
        </w:rPr>
        <w:t xml:space="preserve">       3. </w:t>
      </w:r>
      <w:proofErr w:type="gramStart"/>
      <w:r>
        <w:rPr>
          <w:bCs/>
          <w:color w:val="26282F"/>
          <w:sz w:val="28"/>
          <w:szCs w:val="28"/>
        </w:rPr>
        <w:t>Внесение сведений о муниципальном имуществе в перечень (в том числе ежегодное дополнение), а также исключение сведений о муниципальном имуществе</w:t>
      </w:r>
      <w:r w:rsidR="006454E4">
        <w:rPr>
          <w:bCs/>
          <w:color w:val="26282F"/>
          <w:sz w:val="28"/>
          <w:szCs w:val="28"/>
        </w:rPr>
        <w:t xml:space="preserve"> из перечня осуществляются решением администрации Озерного муниципального образования (далее – уполномоченный орган) об утверждении </w:t>
      </w:r>
      <w:r w:rsidR="006454E4">
        <w:rPr>
          <w:bCs/>
          <w:color w:val="26282F"/>
          <w:sz w:val="28"/>
          <w:szCs w:val="28"/>
        </w:rPr>
        <w:lastRenderedPageBreak/>
        <w:t>перечня или о внесении в него изменений на основе предложений федеральных органов исполнительной власти, органов государственной власти субъектов Российской Федерации, органов местного самоуправления, общероссийских некоммерческих организаций, выражающих интересы</w:t>
      </w:r>
      <w:proofErr w:type="gramEnd"/>
      <w:r w:rsidR="006454E4">
        <w:rPr>
          <w:bCs/>
          <w:color w:val="26282F"/>
          <w:sz w:val="28"/>
          <w:szCs w:val="28"/>
        </w:rPr>
        <w:t xml:space="preserve">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6454E4" w:rsidRDefault="006454E4" w:rsidP="00D90D9D">
      <w:pPr>
        <w:widowControl w:val="0"/>
        <w:autoSpaceDE w:val="0"/>
        <w:autoSpaceDN w:val="0"/>
        <w:adjustRightInd w:val="0"/>
        <w:jc w:val="both"/>
        <w:outlineLvl w:val="0"/>
        <w:rPr>
          <w:bCs/>
          <w:color w:val="26282F"/>
          <w:sz w:val="28"/>
          <w:szCs w:val="28"/>
        </w:rPr>
      </w:pPr>
      <w:r>
        <w:rPr>
          <w:bCs/>
          <w:color w:val="26282F"/>
          <w:sz w:val="28"/>
          <w:szCs w:val="28"/>
        </w:rPr>
        <w:t xml:space="preserve">       Внесение в перечень изменений, не предусматривающих исключения из перечня муниципального имущества, осуществляется не позднее 10 рабочих дней </w:t>
      </w:r>
      <w:proofErr w:type="gramStart"/>
      <w:r>
        <w:rPr>
          <w:bCs/>
          <w:color w:val="26282F"/>
          <w:sz w:val="28"/>
          <w:szCs w:val="28"/>
        </w:rPr>
        <w:t>с даты внесения</w:t>
      </w:r>
      <w:proofErr w:type="gramEnd"/>
      <w:r>
        <w:rPr>
          <w:bCs/>
          <w:color w:val="26282F"/>
          <w:sz w:val="28"/>
          <w:szCs w:val="28"/>
        </w:rPr>
        <w:t xml:space="preserve"> соответствующих изменений в реестр муниципального имущества.</w:t>
      </w:r>
    </w:p>
    <w:p w:rsidR="006454E4" w:rsidRDefault="006454E4" w:rsidP="00D90D9D">
      <w:pPr>
        <w:widowControl w:val="0"/>
        <w:autoSpaceDE w:val="0"/>
        <w:autoSpaceDN w:val="0"/>
        <w:adjustRightInd w:val="0"/>
        <w:jc w:val="both"/>
        <w:outlineLvl w:val="0"/>
        <w:rPr>
          <w:bCs/>
          <w:color w:val="26282F"/>
          <w:sz w:val="28"/>
          <w:szCs w:val="28"/>
        </w:rPr>
      </w:pPr>
      <w:r>
        <w:rPr>
          <w:bCs/>
          <w:color w:val="26282F"/>
          <w:sz w:val="28"/>
          <w:szCs w:val="28"/>
        </w:rPr>
        <w:t xml:space="preserve">         4. Рассмотрение предложения, указанного в пункте 3 настоящих Правил, осуществляется уполномоченным органом в течение 30 календарных дней </w:t>
      </w:r>
      <w:proofErr w:type="gramStart"/>
      <w:r>
        <w:rPr>
          <w:bCs/>
          <w:color w:val="26282F"/>
          <w:sz w:val="28"/>
          <w:szCs w:val="28"/>
        </w:rPr>
        <w:t>с даты</w:t>
      </w:r>
      <w:proofErr w:type="gramEnd"/>
      <w:r>
        <w:rPr>
          <w:bCs/>
          <w:color w:val="26282F"/>
          <w:sz w:val="28"/>
          <w:szCs w:val="28"/>
        </w:rPr>
        <w:t xml:space="preserve"> его поступления. По результатам рассмотрения предложения уполномоченным органом принимается одно из следующих решений:</w:t>
      </w:r>
    </w:p>
    <w:p w:rsidR="006454E4" w:rsidRDefault="000104EB" w:rsidP="00D90D9D">
      <w:pPr>
        <w:widowControl w:val="0"/>
        <w:autoSpaceDE w:val="0"/>
        <w:autoSpaceDN w:val="0"/>
        <w:adjustRightInd w:val="0"/>
        <w:jc w:val="both"/>
        <w:outlineLvl w:val="0"/>
        <w:rPr>
          <w:bCs/>
          <w:color w:val="26282F"/>
          <w:sz w:val="28"/>
          <w:szCs w:val="28"/>
        </w:rPr>
      </w:pPr>
      <w:r>
        <w:rPr>
          <w:bCs/>
          <w:color w:val="26282F"/>
          <w:sz w:val="28"/>
          <w:szCs w:val="28"/>
        </w:rPr>
        <w:t xml:space="preserve">        а</w:t>
      </w:r>
      <w:r w:rsidR="006454E4">
        <w:rPr>
          <w:bCs/>
          <w:color w:val="26282F"/>
          <w:sz w:val="28"/>
          <w:szCs w:val="28"/>
        </w:rPr>
        <w:t>) о включении сведений о муниципальном имуществе, в отношении которого поступило предложение, в перечень с учетом критериев, установленных пунктом</w:t>
      </w:r>
      <w:r>
        <w:rPr>
          <w:bCs/>
          <w:color w:val="26282F"/>
          <w:sz w:val="28"/>
          <w:szCs w:val="28"/>
        </w:rPr>
        <w:t xml:space="preserve"> 2 настоящих Правил;</w:t>
      </w:r>
    </w:p>
    <w:p w:rsidR="000104EB" w:rsidRDefault="000104EB" w:rsidP="00D90D9D">
      <w:pPr>
        <w:widowControl w:val="0"/>
        <w:autoSpaceDE w:val="0"/>
        <w:autoSpaceDN w:val="0"/>
        <w:adjustRightInd w:val="0"/>
        <w:jc w:val="both"/>
        <w:outlineLvl w:val="0"/>
        <w:rPr>
          <w:bCs/>
          <w:color w:val="26282F"/>
          <w:sz w:val="28"/>
          <w:szCs w:val="28"/>
        </w:rPr>
      </w:pPr>
      <w:r>
        <w:rPr>
          <w:bCs/>
          <w:color w:val="26282F"/>
          <w:sz w:val="28"/>
          <w:szCs w:val="28"/>
        </w:rPr>
        <w:t xml:space="preserve">        б) об исключении сведений о муниципальном имуществе, в отношении которого поступило предложение, из перечня с учетом положений пунктов 6 и 7 настоящих Правил;</w:t>
      </w:r>
    </w:p>
    <w:p w:rsidR="000104EB" w:rsidRDefault="000104EB" w:rsidP="00D90D9D">
      <w:pPr>
        <w:widowControl w:val="0"/>
        <w:autoSpaceDE w:val="0"/>
        <w:autoSpaceDN w:val="0"/>
        <w:adjustRightInd w:val="0"/>
        <w:jc w:val="both"/>
        <w:outlineLvl w:val="0"/>
        <w:rPr>
          <w:bCs/>
          <w:color w:val="26282F"/>
          <w:sz w:val="28"/>
          <w:szCs w:val="28"/>
        </w:rPr>
      </w:pPr>
      <w:r>
        <w:rPr>
          <w:bCs/>
          <w:color w:val="26282F"/>
          <w:sz w:val="28"/>
          <w:szCs w:val="28"/>
        </w:rPr>
        <w:t xml:space="preserve">         в) об отказе в учете предложения.</w:t>
      </w:r>
    </w:p>
    <w:p w:rsidR="000104EB" w:rsidRDefault="000104EB" w:rsidP="00D90D9D">
      <w:pPr>
        <w:widowControl w:val="0"/>
        <w:autoSpaceDE w:val="0"/>
        <w:autoSpaceDN w:val="0"/>
        <w:adjustRightInd w:val="0"/>
        <w:jc w:val="both"/>
        <w:outlineLvl w:val="0"/>
        <w:rPr>
          <w:bCs/>
          <w:color w:val="26282F"/>
          <w:sz w:val="28"/>
          <w:szCs w:val="28"/>
        </w:rPr>
      </w:pPr>
      <w:r>
        <w:rPr>
          <w:bCs/>
          <w:color w:val="26282F"/>
          <w:sz w:val="28"/>
          <w:szCs w:val="28"/>
        </w:rPr>
        <w:t xml:space="preserve">          5. В случае принятия решения об отказе в учете предложения, указанного в пункте 3 настоящих Правил, уполномоченный орган направляет лицу, представившему предложение, мотивированный отчет о невозможности включения сведений о федеральном имуществе в перечень или исключения сведений о муниципальном имуществе из перечня.</w:t>
      </w:r>
    </w:p>
    <w:p w:rsidR="000104EB" w:rsidRDefault="000104EB" w:rsidP="00D90D9D">
      <w:pPr>
        <w:widowControl w:val="0"/>
        <w:autoSpaceDE w:val="0"/>
        <w:autoSpaceDN w:val="0"/>
        <w:adjustRightInd w:val="0"/>
        <w:jc w:val="both"/>
        <w:outlineLvl w:val="0"/>
        <w:rPr>
          <w:bCs/>
          <w:color w:val="26282F"/>
          <w:sz w:val="28"/>
          <w:szCs w:val="28"/>
        </w:rPr>
      </w:pPr>
      <w:r>
        <w:rPr>
          <w:bCs/>
          <w:color w:val="26282F"/>
          <w:sz w:val="28"/>
          <w:szCs w:val="28"/>
        </w:rPr>
        <w:t xml:space="preserve">          6. Уполномоченный орган вправе исключить сведения о муниципальном имуществе из перечня,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организации, образующих инфраструктуру поддержки субъектов малого и среднего предпринимательства, не поступало:</w:t>
      </w:r>
    </w:p>
    <w:p w:rsidR="00803FC5" w:rsidRDefault="000104EB" w:rsidP="00D90D9D">
      <w:pPr>
        <w:widowControl w:val="0"/>
        <w:autoSpaceDE w:val="0"/>
        <w:autoSpaceDN w:val="0"/>
        <w:adjustRightInd w:val="0"/>
        <w:jc w:val="both"/>
        <w:outlineLvl w:val="0"/>
        <w:rPr>
          <w:bCs/>
          <w:color w:val="26282F"/>
          <w:sz w:val="28"/>
          <w:szCs w:val="28"/>
        </w:rPr>
      </w:pPr>
      <w:r>
        <w:rPr>
          <w:bCs/>
          <w:color w:val="26282F"/>
          <w:sz w:val="28"/>
          <w:szCs w:val="28"/>
        </w:rPr>
        <w:t xml:space="preserve">         а) ни одной заявки на участие в аукционе (конкурсе) на право заключения договора, предусматривающего переход прав владения</w:t>
      </w:r>
      <w:r w:rsidR="00803FC5">
        <w:rPr>
          <w:bCs/>
          <w:color w:val="26282F"/>
          <w:sz w:val="28"/>
          <w:szCs w:val="28"/>
        </w:rPr>
        <w:t xml:space="preserve"> и (или) пользования в отношении муниципального имущества;</w:t>
      </w:r>
    </w:p>
    <w:p w:rsidR="00803FC5" w:rsidRDefault="00803FC5" w:rsidP="00D90D9D">
      <w:pPr>
        <w:widowControl w:val="0"/>
        <w:autoSpaceDE w:val="0"/>
        <w:autoSpaceDN w:val="0"/>
        <w:adjustRightInd w:val="0"/>
        <w:jc w:val="both"/>
        <w:outlineLvl w:val="0"/>
        <w:rPr>
          <w:bCs/>
          <w:color w:val="26282F"/>
          <w:sz w:val="28"/>
          <w:szCs w:val="28"/>
        </w:rPr>
      </w:pPr>
      <w:r>
        <w:rPr>
          <w:bCs/>
          <w:color w:val="26282F"/>
          <w:sz w:val="28"/>
          <w:szCs w:val="28"/>
        </w:rPr>
        <w:t xml:space="preserve">         б) ни одного заявления о предоставлении муниципального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 защите конкуренции».</w:t>
      </w:r>
    </w:p>
    <w:p w:rsidR="00803FC5" w:rsidRDefault="00803FC5" w:rsidP="00D90D9D">
      <w:pPr>
        <w:widowControl w:val="0"/>
        <w:autoSpaceDE w:val="0"/>
        <w:autoSpaceDN w:val="0"/>
        <w:adjustRightInd w:val="0"/>
        <w:jc w:val="both"/>
        <w:outlineLvl w:val="0"/>
        <w:rPr>
          <w:bCs/>
          <w:color w:val="26282F"/>
          <w:sz w:val="28"/>
          <w:szCs w:val="28"/>
        </w:rPr>
      </w:pPr>
      <w:r>
        <w:rPr>
          <w:bCs/>
          <w:color w:val="26282F"/>
          <w:sz w:val="28"/>
          <w:szCs w:val="28"/>
        </w:rPr>
        <w:t xml:space="preserve">         7. Уполномоченный орган исключает сведения о муниципальном имуществе из перечня в одном из следующих случаев:</w:t>
      </w:r>
    </w:p>
    <w:p w:rsidR="00803FC5" w:rsidRDefault="00803FC5" w:rsidP="00D90D9D">
      <w:pPr>
        <w:widowControl w:val="0"/>
        <w:autoSpaceDE w:val="0"/>
        <w:autoSpaceDN w:val="0"/>
        <w:adjustRightInd w:val="0"/>
        <w:jc w:val="both"/>
        <w:outlineLvl w:val="0"/>
        <w:rPr>
          <w:bCs/>
          <w:color w:val="26282F"/>
          <w:sz w:val="28"/>
          <w:szCs w:val="28"/>
        </w:rPr>
      </w:pPr>
      <w:r>
        <w:rPr>
          <w:bCs/>
          <w:color w:val="26282F"/>
          <w:sz w:val="28"/>
          <w:szCs w:val="28"/>
        </w:rPr>
        <w:t xml:space="preserve">         </w:t>
      </w:r>
      <w:r w:rsidRPr="00496629">
        <w:rPr>
          <w:bCs/>
          <w:color w:val="26282F"/>
          <w:sz w:val="28"/>
          <w:szCs w:val="28"/>
        </w:rPr>
        <w:t>а) в</w:t>
      </w:r>
      <w:r>
        <w:rPr>
          <w:bCs/>
          <w:color w:val="26282F"/>
          <w:sz w:val="28"/>
          <w:szCs w:val="28"/>
        </w:rPr>
        <w:t xml:space="preserve"> отношении муниципального имущества в установленном законодательством Российской Федерации порядке, принято решение </w:t>
      </w:r>
      <w:r>
        <w:rPr>
          <w:bCs/>
          <w:color w:val="26282F"/>
          <w:sz w:val="28"/>
          <w:szCs w:val="28"/>
        </w:rPr>
        <w:lastRenderedPageBreak/>
        <w:t>администрации Озерного муниципального образования о его использовании для муниципальных нужд, либо иных целей;</w:t>
      </w:r>
    </w:p>
    <w:p w:rsidR="00803FC5" w:rsidRDefault="00803FC5" w:rsidP="00D90D9D">
      <w:pPr>
        <w:widowControl w:val="0"/>
        <w:autoSpaceDE w:val="0"/>
        <w:autoSpaceDN w:val="0"/>
        <w:adjustRightInd w:val="0"/>
        <w:jc w:val="both"/>
        <w:outlineLvl w:val="0"/>
        <w:rPr>
          <w:bCs/>
          <w:color w:val="26282F"/>
          <w:sz w:val="28"/>
          <w:szCs w:val="28"/>
        </w:rPr>
      </w:pPr>
      <w:r>
        <w:rPr>
          <w:bCs/>
          <w:color w:val="26282F"/>
          <w:sz w:val="28"/>
          <w:szCs w:val="28"/>
        </w:rPr>
        <w:t xml:space="preserve">        б) право муниципальной собственности на имущество прекращено по решению суда или в ином установленном законом порядке. </w:t>
      </w:r>
      <w:r w:rsidR="000104EB">
        <w:rPr>
          <w:bCs/>
          <w:color w:val="26282F"/>
          <w:sz w:val="28"/>
          <w:szCs w:val="28"/>
        </w:rPr>
        <w:t xml:space="preserve"> </w:t>
      </w:r>
    </w:p>
    <w:p w:rsidR="00803FC5" w:rsidRDefault="00803FC5" w:rsidP="00D90D9D">
      <w:pPr>
        <w:widowControl w:val="0"/>
        <w:autoSpaceDE w:val="0"/>
        <w:autoSpaceDN w:val="0"/>
        <w:adjustRightInd w:val="0"/>
        <w:jc w:val="both"/>
        <w:outlineLvl w:val="0"/>
        <w:rPr>
          <w:bCs/>
          <w:color w:val="26282F"/>
          <w:sz w:val="28"/>
          <w:szCs w:val="28"/>
        </w:rPr>
      </w:pPr>
      <w:r>
        <w:rPr>
          <w:bCs/>
          <w:color w:val="26282F"/>
          <w:sz w:val="28"/>
          <w:szCs w:val="28"/>
        </w:rPr>
        <w:t xml:space="preserve">         8. Сведения о муниципальном имуществе вносятся в перечень в составе и по форме, которые установлены в соответствии с частью 4.4 статьи 18 Федерального закона «О развитии малого и среднего предпринимательства в Российской Федерации».</w:t>
      </w:r>
    </w:p>
    <w:p w:rsidR="00CE4869" w:rsidRDefault="00803FC5" w:rsidP="00D90D9D">
      <w:pPr>
        <w:widowControl w:val="0"/>
        <w:autoSpaceDE w:val="0"/>
        <w:autoSpaceDN w:val="0"/>
        <w:adjustRightInd w:val="0"/>
        <w:jc w:val="both"/>
        <w:outlineLvl w:val="0"/>
        <w:rPr>
          <w:bCs/>
          <w:color w:val="26282F"/>
          <w:sz w:val="28"/>
          <w:szCs w:val="28"/>
        </w:rPr>
      </w:pPr>
      <w:r>
        <w:rPr>
          <w:bCs/>
          <w:color w:val="26282F"/>
          <w:sz w:val="28"/>
          <w:szCs w:val="28"/>
        </w:rPr>
        <w:t xml:space="preserve">         9.</w:t>
      </w:r>
      <w:r w:rsidR="00CE4869">
        <w:rPr>
          <w:bCs/>
          <w:color w:val="26282F"/>
          <w:sz w:val="28"/>
          <w:szCs w:val="28"/>
        </w:rPr>
        <w:t xml:space="preserve">  Ведение перечня осуществляется уполномоченным органом в электронной форме.</w:t>
      </w:r>
    </w:p>
    <w:p w:rsidR="00CE4869" w:rsidRDefault="00CE4869" w:rsidP="00D90D9D">
      <w:pPr>
        <w:widowControl w:val="0"/>
        <w:autoSpaceDE w:val="0"/>
        <w:autoSpaceDN w:val="0"/>
        <w:adjustRightInd w:val="0"/>
        <w:jc w:val="both"/>
        <w:outlineLvl w:val="0"/>
        <w:rPr>
          <w:bCs/>
          <w:color w:val="26282F"/>
          <w:sz w:val="28"/>
          <w:szCs w:val="28"/>
        </w:rPr>
      </w:pPr>
      <w:r>
        <w:rPr>
          <w:bCs/>
          <w:color w:val="26282F"/>
          <w:sz w:val="28"/>
          <w:szCs w:val="28"/>
        </w:rPr>
        <w:t xml:space="preserve">        10. Перечень и внесенные в него изменения подлежат:</w:t>
      </w:r>
    </w:p>
    <w:p w:rsidR="00CE4869" w:rsidRDefault="00CE4869" w:rsidP="00D90D9D">
      <w:pPr>
        <w:widowControl w:val="0"/>
        <w:autoSpaceDE w:val="0"/>
        <w:autoSpaceDN w:val="0"/>
        <w:adjustRightInd w:val="0"/>
        <w:jc w:val="both"/>
        <w:outlineLvl w:val="0"/>
        <w:rPr>
          <w:bCs/>
          <w:color w:val="26282F"/>
          <w:sz w:val="28"/>
          <w:szCs w:val="28"/>
        </w:rPr>
      </w:pPr>
      <w:r>
        <w:rPr>
          <w:bCs/>
          <w:color w:val="26282F"/>
          <w:sz w:val="28"/>
          <w:szCs w:val="28"/>
        </w:rPr>
        <w:t xml:space="preserve">        а) обязательному опубликованию в средствах массовой информации в течение 10 рабочих дней со дня утверждения;</w:t>
      </w:r>
    </w:p>
    <w:p w:rsidR="000104EB" w:rsidRDefault="00CE4869" w:rsidP="00D90D9D">
      <w:pPr>
        <w:widowControl w:val="0"/>
        <w:autoSpaceDE w:val="0"/>
        <w:autoSpaceDN w:val="0"/>
        <w:adjustRightInd w:val="0"/>
        <w:jc w:val="both"/>
        <w:outlineLvl w:val="0"/>
        <w:rPr>
          <w:bCs/>
          <w:color w:val="26282F"/>
          <w:sz w:val="28"/>
          <w:szCs w:val="28"/>
        </w:rPr>
      </w:pPr>
      <w:r>
        <w:rPr>
          <w:bCs/>
          <w:color w:val="26282F"/>
          <w:sz w:val="28"/>
          <w:szCs w:val="28"/>
        </w:rPr>
        <w:t xml:space="preserve">        б) размещению на официальном сайте уполномоченного органа в информационно-телекоммуникационной сети «Интернет» (в том числе в форме открытых данных) </w:t>
      </w:r>
      <w:proofErr w:type="gramStart"/>
      <w:r>
        <w:rPr>
          <w:bCs/>
          <w:color w:val="26282F"/>
          <w:sz w:val="28"/>
          <w:szCs w:val="28"/>
        </w:rPr>
        <w:t>в</w:t>
      </w:r>
      <w:proofErr w:type="gramEnd"/>
      <w:r>
        <w:rPr>
          <w:bCs/>
          <w:color w:val="26282F"/>
          <w:sz w:val="28"/>
          <w:szCs w:val="28"/>
        </w:rPr>
        <w:t xml:space="preserve"> – </w:t>
      </w:r>
      <w:proofErr w:type="gramStart"/>
      <w:r>
        <w:rPr>
          <w:bCs/>
          <w:color w:val="26282F"/>
          <w:sz w:val="28"/>
          <w:szCs w:val="28"/>
        </w:rPr>
        <w:t>в</w:t>
      </w:r>
      <w:proofErr w:type="gramEnd"/>
      <w:r>
        <w:rPr>
          <w:bCs/>
          <w:color w:val="26282F"/>
          <w:sz w:val="28"/>
          <w:szCs w:val="28"/>
        </w:rPr>
        <w:t xml:space="preserve"> течение 3 рабочих дней со дня утверждения».</w:t>
      </w:r>
      <w:r w:rsidR="000104EB">
        <w:rPr>
          <w:bCs/>
          <w:color w:val="26282F"/>
          <w:sz w:val="28"/>
          <w:szCs w:val="28"/>
        </w:rPr>
        <w:t xml:space="preserve"> </w:t>
      </w:r>
    </w:p>
    <w:p w:rsidR="00DB473B" w:rsidRDefault="00DB473B" w:rsidP="00D90D9D">
      <w:pPr>
        <w:widowControl w:val="0"/>
        <w:autoSpaceDE w:val="0"/>
        <w:autoSpaceDN w:val="0"/>
        <w:adjustRightInd w:val="0"/>
        <w:ind w:firstLine="720"/>
        <w:jc w:val="both"/>
        <w:rPr>
          <w:sz w:val="28"/>
          <w:szCs w:val="28"/>
        </w:rPr>
      </w:pPr>
    </w:p>
    <w:p w:rsidR="00DB473B" w:rsidRDefault="00DB473B" w:rsidP="00BF669B">
      <w:pPr>
        <w:widowControl w:val="0"/>
        <w:autoSpaceDE w:val="0"/>
        <w:autoSpaceDN w:val="0"/>
        <w:adjustRightInd w:val="0"/>
        <w:spacing w:before="108" w:after="108"/>
        <w:jc w:val="center"/>
        <w:outlineLvl w:val="0"/>
        <w:rPr>
          <w:b/>
          <w:bCs/>
          <w:color w:val="26282F"/>
          <w:sz w:val="28"/>
          <w:szCs w:val="28"/>
        </w:rPr>
      </w:pPr>
      <w:bookmarkStart w:id="5" w:name="sub_300"/>
      <w:r>
        <w:rPr>
          <w:b/>
          <w:bCs/>
          <w:color w:val="26282F"/>
          <w:sz w:val="28"/>
          <w:szCs w:val="28"/>
        </w:rPr>
        <w:t>3. Порядок и условия сдачи в аренду муниципального имущества, входящего в Перечень</w:t>
      </w:r>
      <w:bookmarkEnd w:id="5"/>
    </w:p>
    <w:p w:rsidR="00DB473B" w:rsidRDefault="00DB473B" w:rsidP="00D90D9D">
      <w:pPr>
        <w:widowControl w:val="0"/>
        <w:autoSpaceDE w:val="0"/>
        <w:autoSpaceDN w:val="0"/>
        <w:adjustRightInd w:val="0"/>
        <w:ind w:firstLine="720"/>
        <w:jc w:val="both"/>
        <w:rPr>
          <w:sz w:val="28"/>
          <w:szCs w:val="28"/>
        </w:rPr>
      </w:pPr>
      <w:bookmarkStart w:id="6" w:name="sub_31"/>
      <w:r>
        <w:rPr>
          <w:sz w:val="28"/>
          <w:szCs w:val="28"/>
        </w:rPr>
        <w:t>3.1. Право заключения договора аренды муниципального имущества, входящего в Перечень, предоставляется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 результатам торгов либо в виде муниципальной помощи в случаях, предусмотренных настоящим Положением.</w:t>
      </w:r>
    </w:p>
    <w:p w:rsidR="00DB473B" w:rsidRDefault="00DB473B" w:rsidP="00D90D9D">
      <w:pPr>
        <w:widowControl w:val="0"/>
        <w:autoSpaceDE w:val="0"/>
        <w:autoSpaceDN w:val="0"/>
        <w:adjustRightInd w:val="0"/>
        <w:ind w:firstLine="720"/>
        <w:jc w:val="both"/>
        <w:rPr>
          <w:sz w:val="28"/>
          <w:szCs w:val="28"/>
        </w:rPr>
      </w:pPr>
      <w:bookmarkStart w:id="7" w:name="sub_32"/>
      <w:bookmarkEnd w:id="6"/>
      <w:r>
        <w:rPr>
          <w:sz w:val="28"/>
          <w:szCs w:val="28"/>
        </w:rPr>
        <w:t>3.2. Договор аренды муниципального имущества, входящего в Перечень, заключается с арендатором, без права выкупа арендованного объекта, сдачи его в безвозмездное пользование, переуступки прав и обязанностей по договору аренды другому лицу, залога арендных прав и внесения их в качестве вклада в уставный капитал.</w:t>
      </w:r>
    </w:p>
    <w:p w:rsidR="00DB473B" w:rsidRDefault="00DB473B" w:rsidP="00D90D9D">
      <w:pPr>
        <w:widowControl w:val="0"/>
        <w:autoSpaceDE w:val="0"/>
        <w:autoSpaceDN w:val="0"/>
        <w:adjustRightInd w:val="0"/>
        <w:ind w:firstLine="720"/>
        <w:jc w:val="both"/>
        <w:rPr>
          <w:sz w:val="28"/>
          <w:szCs w:val="28"/>
        </w:rPr>
      </w:pPr>
      <w:bookmarkStart w:id="8" w:name="sub_33"/>
      <w:bookmarkEnd w:id="7"/>
      <w:r>
        <w:rPr>
          <w:sz w:val="28"/>
          <w:szCs w:val="28"/>
        </w:rPr>
        <w:t>3.3. Изменение целевого использования арендуемого муниципального имущества, указанного в договоре аренды, возможно только правовыми актами Совета депутатов Озерного муниципального образования при условии необходимости решения вопросов местного значения.</w:t>
      </w:r>
    </w:p>
    <w:p w:rsidR="00DB473B" w:rsidRDefault="00DB473B" w:rsidP="00D90D9D">
      <w:pPr>
        <w:widowControl w:val="0"/>
        <w:autoSpaceDE w:val="0"/>
        <w:autoSpaceDN w:val="0"/>
        <w:adjustRightInd w:val="0"/>
        <w:ind w:firstLine="720"/>
        <w:jc w:val="both"/>
        <w:rPr>
          <w:sz w:val="28"/>
          <w:szCs w:val="28"/>
        </w:rPr>
      </w:pPr>
      <w:bookmarkStart w:id="9" w:name="sub_34"/>
      <w:bookmarkEnd w:id="8"/>
      <w:r>
        <w:rPr>
          <w:sz w:val="28"/>
          <w:szCs w:val="28"/>
        </w:rPr>
        <w:t>3.4. Договор аренды муниципального имущества, входящего в Перечень, без проведения торгов в виде муниципальной помощи может быть заключен (перезаключен) с субъектами малого и среднего предпринимательства, осуществляющими виды деятельности, социально значимые для населения Озерного  муниципального образования</w:t>
      </w:r>
      <w:bookmarkStart w:id="10" w:name="sub_35"/>
      <w:bookmarkEnd w:id="9"/>
      <w:r>
        <w:rPr>
          <w:sz w:val="28"/>
          <w:szCs w:val="28"/>
        </w:rPr>
        <w:t>.</w:t>
      </w:r>
    </w:p>
    <w:p w:rsidR="00DB473B" w:rsidRDefault="00DB473B" w:rsidP="00D90D9D">
      <w:pPr>
        <w:widowControl w:val="0"/>
        <w:autoSpaceDE w:val="0"/>
        <w:autoSpaceDN w:val="0"/>
        <w:adjustRightInd w:val="0"/>
        <w:ind w:firstLine="720"/>
        <w:jc w:val="both"/>
        <w:rPr>
          <w:sz w:val="28"/>
          <w:szCs w:val="28"/>
        </w:rPr>
      </w:pPr>
      <w:r>
        <w:rPr>
          <w:sz w:val="28"/>
          <w:szCs w:val="28"/>
        </w:rPr>
        <w:t>3.5. Оформление, подписание, государственная регистрация, а также расторжение договора аренды осуществляются в соответствии с действующим законодательством, а также Положением о порядке сдачи в аренду имущества муниципальной собственности.</w:t>
      </w:r>
    </w:p>
    <w:p w:rsidR="00103EF0" w:rsidRDefault="00103EF0" w:rsidP="00D90D9D">
      <w:pPr>
        <w:widowControl w:val="0"/>
        <w:autoSpaceDE w:val="0"/>
        <w:autoSpaceDN w:val="0"/>
        <w:adjustRightInd w:val="0"/>
        <w:ind w:firstLine="720"/>
        <w:jc w:val="both"/>
        <w:rPr>
          <w:sz w:val="28"/>
          <w:szCs w:val="28"/>
        </w:rPr>
      </w:pPr>
      <w:r>
        <w:rPr>
          <w:sz w:val="28"/>
          <w:szCs w:val="28"/>
        </w:rPr>
        <w:t>3.6.</w:t>
      </w:r>
      <w:r w:rsidR="00DC3B68">
        <w:rPr>
          <w:sz w:val="28"/>
          <w:szCs w:val="28"/>
        </w:rPr>
        <w:t xml:space="preserve"> </w:t>
      </w:r>
      <w:proofErr w:type="gramStart"/>
      <w:r w:rsidR="00DC3B68">
        <w:rPr>
          <w:sz w:val="28"/>
          <w:szCs w:val="28"/>
        </w:rPr>
        <w:t xml:space="preserve">Субъект малого и среднего предпринимательства, утративший преимущественное право на приобретение арендуемого имущества, в </w:t>
      </w:r>
      <w:r w:rsidR="00DC3B68">
        <w:rPr>
          <w:sz w:val="28"/>
          <w:szCs w:val="28"/>
        </w:rPr>
        <w:lastRenderedPageBreak/>
        <w:t xml:space="preserve">отношении которого уполномоченным органом </w:t>
      </w:r>
      <w:r w:rsidR="00DC3B68" w:rsidRPr="00496629">
        <w:rPr>
          <w:sz w:val="28"/>
          <w:szCs w:val="28"/>
        </w:rPr>
        <w:t>принято решение</w:t>
      </w:r>
      <w:r w:rsidR="00DC3B68">
        <w:rPr>
          <w:sz w:val="28"/>
          <w:szCs w:val="28"/>
        </w:rPr>
        <w:t xml:space="preserve"> об условиях приватизации муниципального имущества, вправе направить в уполномоченный орган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приобретение, находится в его временном владении и (или) временном</w:t>
      </w:r>
      <w:proofErr w:type="gramEnd"/>
      <w:r w:rsidR="00DC3B68">
        <w:rPr>
          <w:sz w:val="28"/>
          <w:szCs w:val="28"/>
        </w:rPr>
        <w:t xml:space="preserve"> </w:t>
      </w:r>
      <w:proofErr w:type="gramStart"/>
      <w:r w:rsidR="00DC3B68">
        <w:rPr>
          <w:sz w:val="28"/>
          <w:szCs w:val="28"/>
        </w:rPr>
        <w:t>пользовании</w:t>
      </w:r>
      <w:proofErr w:type="gramEnd"/>
      <w:r w:rsidR="00DC3B68">
        <w:rPr>
          <w:sz w:val="28"/>
          <w:szCs w:val="28"/>
        </w:rPr>
        <w:t xml:space="preserve"> в соответствии с договором или договорами аренды такого имущества.</w:t>
      </w:r>
    </w:p>
    <w:bookmarkEnd w:id="10"/>
    <w:p w:rsidR="00DB473B" w:rsidRDefault="00DB473B" w:rsidP="00D90D9D">
      <w:pPr>
        <w:widowControl w:val="0"/>
        <w:autoSpaceDE w:val="0"/>
        <w:autoSpaceDN w:val="0"/>
        <w:adjustRightInd w:val="0"/>
        <w:ind w:firstLine="720"/>
        <w:jc w:val="both"/>
        <w:rPr>
          <w:sz w:val="28"/>
          <w:szCs w:val="28"/>
        </w:rPr>
      </w:pPr>
    </w:p>
    <w:p w:rsidR="00DB473B" w:rsidRDefault="00DB473B" w:rsidP="00BF669B">
      <w:pPr>
        <w:widowControl w:val="0"/>
        <w:autoSpaceDE w:val="0"/>
        <w:autoSpaceDN w:val="0"/>
        <w:adjustRightInd w:val="0"/>
        <w:spacing w:before="108" w:after="108"/>
        <w:jc w:val="center"/>
        <w:outlineLvl w:val="0"/>
        <w:rPr>
          <w:b/>
          <w:bCs/>
          <w:color w:val="26282F"/>
          <w:sz w:val="28"/>
          <w:szCs w:val="28"/>
        </w:rPr>
      </w:pPr>
      <w:bookmarkStart w:id="11" w:name="sub_400"/>
      <w:r>
        <w:rPr>
          <w:b/>
          <w:bCs/>
          <w:color w:val="26282F"/>
          <w:sz w:val="28"/>
          <w:szCs w:val="28"/>
        </w:rPr>
        <w:t>4. Порядок предоставления льгот по арендной плате за муниципальное имущество, входящее в Перечень</w:t>
      </w:r>
      <w:bookmarkEnd w:id="11"/>
    </w:p>
    <w:p w:rsidR="00DB473B" w:rsidRDefault="00DB473B" w:rsidP="00D90D9D">
      <w:pPr>
        <w:widowControl w:val="0"/>
        <w:autoSpaceDE w:val="0"/>
        <w:autoSpaceDN w:val="0"/>
        <w:adjustRightInd w:val="0"/>
        <w:ind w:firstLine="720"/>
        <w:jc w:val="both"/>
        <w:rPr>
          <w:sz w:val="28"/>
          <w:szCs w:val="28"/>
        </w:rPr>
      </w:pPr>
      <w:bookmarkStart w:id="12" w:name="sub_42"/>
      <w:r>
        <w:rPr>
          <w:sz w:val="28"/>
          <w:szCs w:val="28"/>
        </w:rPr>
        <w:t>4.1. Льготы по арендной плате за муниципальное имущество (применение коэффициента социальной значимости, передачи имущества в безвозмездное пользование) могут предоставляться администрацией Озерного муниципального образования в виде муниципальной помощи при утверждении бюджета муниципального образования на соответствующий финансовый год.</w:t>
      </w:r>
      <w:bookmarkEnd w:id="12"/>
    </w:p>
    <w:p w:rsidR="00DB473B" w:rsidRDefault="00DB473B" w:rsidP="00D90D9D">
      <w:pPr>
        <w:widowControl w:val="0"/>
        <w:autoSpaceDE w:val="0"/>
        <w:autoSpaceDN w:val="0"/>
        <w:adjustRightInd w:val="0"/>
        <w:spacing w:before="108" w:after="108"/>
        <w:jc w:val="both"/>
        <w:outlineLvl w:val="0"/>
        <w:rPr>
          <w:b/>
          <w:bCs/>
          <w:color w:val="26282F"/>
          <w:sz w:val="28"/>
          <w:szCs w:val="28"/>
        </w:rPr>
      </w:pPr>
      <w:bookmarkStart w:id="13" w:name="sub_500"/>
      <w:r>
        <w:rPr>
          <w:b/>
          <w:bCs/>
          <w:color w:val="26282F"/>
          <w:sz w:val="28"/>
          <w:szCs w:val="28"/>
        </w:rPr>
        <w:t>5. Особенности участия субъектов малого и среднего предпринимательства в приватизации арендуемого имущества</w:t>
      </w:r>
      <w:bookmarkEnd w:id="13"/>
    </w:p>
    <w:p w:rsidR="00DB473B" w:rsidRDefault="00DB473B" w:rsidP="00D90D9D">
      <w:pPr>
        <w:widowControl w:val="0"/>
        <w:autoSpaceDE w:val="0"/>
        <w:autoSpaceDN w:val="0"/>
        <w:adjustRightInd w:val="0"/>
        <w:ind w:firstLine="720"/>
        <w:jc w:val="both"/>
        <w:rPr>
          <w:sz w:val="28"/>
          <w:szCs w:val="28"/>
        </w:rPr>
      </w:pPr>
      <w:bookmarkStart w:id="14" w:name="sub_51"/>
      <w:r>
        <w:rPr>
          <w:sz w:val="28"/>
          <w:szCs w:val="28"/>
        </w:rPr>
        <w:t>5.1. Субъекты малого и среднего предпринимательства могут участвовать в приватизации муниципального имущества в порядке, установленном федеральным законодательством.</w:t>
      </w:r>
    </w:p>
    <w:p w:rsidR="0002780E" w:rsidRPr="0002780E" w:rsidRDefault="0002780E" w:rsidP="00BF669B">
      <w:pPr>
        <w:widowControl w:val="0"/>
        <w:autoSpaceDE w:val="0"/>
        <w:autoSpaceDN w:val="0"/>
        <w:adjustRightInd w:val="0"/>
        <w:ind w:firstLine="720"/>
        <w:jc w:val="center"/>
        <w:rPr>
          <w:b/>
          <w:sz w:val="28"/>
          <w:szCs w:val="28"/>
        </w:rPr>
      </w:pPr>
      <w:r>
        <w:rPr>
          <w:b/>
          <w:sz w:val="28"/>
          <w:szCs w:val="28"/>
        </w:rPr>
        <w:t>5.2. Преимущественное право на приобретение арендуемого имущества</w:t>
      </w:r>
    </w:p>
    <w:p w:rsidR="001E6FB7" w:rsidRDefault="00DB473B" w:rsidP="00D90D9D">
      <w:pPr>
        <w:widowControl w:val="0"/>
        <w:autoSpaceDE w:val="0"/>
        <w:autoSpaceDN w:val="0"/>
        <w:adjustRightInd w:val="0"/>
        <w:ind w:firstLine="720"/>
        <w:jc w:val="both"/>
        <w:rPr>
          <w:sz w:val="28"/>
          <w:szCs w:val="28"/>
        </w:rPr>
      </w:pPr>
      <w:bookmarkStart w:id="15" w:name="sub_52"/>
      <w:bookmarkEnd w:id="14"/>
      <w:r>
        <w:rPr>
          <w:sz w:val="28"/>
          <w:szCs w:val="28"/>
        </w:rPr>
        <w:t xml:space="preserve">5.2. </w:t>
      </w:r>
      <w:proofErr w:type="gramStart"/>
      <w:r>
        <w:rPr>
          <w:sz w:val="28"/>
          <w:szCs w:val="28"/>
        </w:rPr>
        <w:t>Субъекты малого</w:t>
      </w:r>
      <w:r w:rsidR="00DC3B68">
        <w:rPr>
          <w:sz w:val="28"/>
          <w:szCs w:val="28"/>
        </w:rPr>
        <w:t xml:space="preserve">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w:t>
      </w:r>
      <w:r w:rsidR="001E6FB7">
        <w:rPr>
          <w:sz w:val="28"/>
          <w:szCs w:val="28"/>
        </w:rPr>
        <w:t xml:space="preserve"> муниципальной собственности, пользуются преимущественным правом на приобретение</w:t>
      </w:r>
      <w:proofErr w:type="gramEnd"/>
      <w:r w:rsidR="001E6FB7">
        <w:rPr>
          <w:sz w:val="28"/>
          <w:szCs w:val="28"/>
        </w:rPr>
        <w:t xml:space="preserve"> такого имущества по цене, равной его рыночной стоимости и определенной независимым оценщиком в порядке, установленном Федеральным законом от 29 июля 1998 года №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DF6576" w:rsidRDefault="001E6FB7" w:rsidP="00D90D9D">
      <w:pPr>
        <w:widowControl w:val="0"/>
        <w:autoSpaceDE w:val="0"/>
        <w:autoSpaceDN w:val="0"/>
        <w:adjustRightInd w:val="0"/>
        <w:ind w:firstLine="720"/>
        <w:jc w:val="both"/>
        <w:rPr>
          <w:sz w:val="28"/>
          <w:szCs w:val="28"/>
        </w:rPr>
      </w:pPr>
      <w:r>
        <w:rPr>
          <w:sz w:val="28"/>
          <w:szCs w:val="28"/>
        </w:rPr>
        <w:t>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настоящего Федерального закона;</w:t>
      </w:r>
    </w:p>
    <w:p w:rsidR="00DB473B" w:rsidRDefault="00DF6576" w:rsidP="00D90D9D">
      <w:pPr>
        <w:widowControl w:val="0"/>
        <w:autoSpaceDE w:val="0"/>
        <w:autoSpaceDN w:val="0"/>
        <w:adjustRightInd w:val="0"/>
        <w:ind w:firstLine="720"/>
        <w:jc w:val="both"/>
        <w:rPr>
          <w:sz w:val="28"/>
          <w:szCs w:val="28"/>
        </w:rPr>
      </w:pPr>
      <w:proofErr w:type="gramStart"/>
      <w:r>
        <w:rPr>
          <w:sz w:val="28"/>
          <w:szCs w:val="28"/>
        </w:rPr>
        <w:t>2)</w:t>
      </w:r>
      <w:r w:rsidR="00A95026">
        <w:rPr>
          <w:sz w:val="28"/>
          <w:szCs w:val="28"/>
        </w:rPr>
        <w:t xml:space="preserve"> отсутствует задолженность</w:t>
      </w:r>
      <w:r w:rsidR="001E6FB7">
        <w:rPr>
          <w:sz w:val="28"/>
          <w:szCs w:val="28"/>
        </w:rPr>
        <w:t xml:space="preserve"> </w:t>
      </w:r>
      <w:bookmarkStart w:id="16" w:name="sub_522"/>
      <w:bookmarkEnd w:id="15"/>
      <w:r w:rsidR="00A95026">
        <w:rPr>
          <w:sz w:val="28"/>
          <w:szCs w:val="28"/>
        </w:rPr>
        <w:t xml:space="preserve">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настоящего Федерального закона, а в случае, предусмотренном частью 2 или частью 2.1. </w:t>
      </w:r>
      <w:r w:rsidR="00A95026">
        <w:rPr>
          <w:sz w:val="28"/>
          <w:szCs w:val="28"/>
        </w:rPr>
        <w:lastRenderedPageBreak/>
        <w:t>статьи 9 настоящего Федерального закона, - на день подачи субъектам малого или среднего предпринимательства, заявления;</w:t>
      </w:r>
      <w:proofErr w:type="gramEnd"/>
    </w:p>
    <w:p w:rsidR="00A95026" w:rsidRDefault="00A95026" w:rsidP="00D90D9D">
      <w:pPr>
        <w:widowControl w:val="0"/>
        <w:autoSpaceDE w:val="0"/>
        <w:autoSpaceDN w:val="0"/>
        <w:adjustRightInd w:val="0"/>
        <w:ind w:firstLine="720"/>
        <w:jc w:val="both"/>
        <w:rPr>
          <w:sz w:val="28"/>
          <w:szCs w:val="28"/>
        </w:rPr>
      </w:pPr>
      <w:proofErr w:type="gramStart"/>
      <w:r>
        <w:rPr>
          <w:sz w:val="28"/>
          <w:szCs w:val="28"/>
        </w:rPr>
        <w:t>4) арендуемое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настоящего Федерального закона;</w:t>
      </w:r>
      <w:proofErr w:type="gramEnd"/>
    </w:p>
    <w:p w:rsidR="0002780E" w:rsidRDefault="00A95026" w:rsidP="00D90D9D">
      <w:pPr>
        <w:widowControl w:val="0"/>
        <w:autoSpaceDE w:val="0"/>
        <w:autoSpaceDN w:val="0"/>
        <w:adjustRightInd w:val="0"/>
        <w:ind w:firstLine="720"/>
        <w:jc w:val="both"/>
        <w:rPr>
          <w:sz w:val="28"/>
          <w:szCs w:val="28"/>
        </w:rPr>
      </w:pPr>
      <w:r>
        <w:rPr>
          <w:sz w:val="28"/>
          <w:szCs w:val="28"/>
        </w:rP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A95026" w:rsidRDefault="0002780E" w:rsidP="00D90D9D">
      <w:pPr>
        <w:widowControl w:val="0"/>
        <w:autoSpaceDE w:val="0"/>
        <w:autoSpaceDN w:val="0"/>
        <w:adjustRightInd w:val="0"/>
        <w:ind w:firstLine="720"/>
        <w:jc w:val="both"/>
        <w:rPr>
          <w:sz w:val="28"/>
          <w:szCs w:val="28"/>
        </w:rPr>
      </w:pPr>
      <w:r>
        <w:rPr>
          <w:sz w:val="28"/>
          <w:szCs w:val="28"/>
        </w:rPr>
        <w:tab/>
      </w:r>
    </w:p>
    <w:p w:rsidR="0002780E" w:rsidRDefault="0002780E" w:rsidP="00BF669B">
      <w:pPr>
        <w:widowControl w:val="0"/>
        <w:autoSpaceDE w:val="0"/>
        <w:autoSpaceDN w:val="0"/>
        <w:adjustRightInd w:val="0"/>
        <w:ind w:firstLine="720"/>
        <w:jc w:val="center"/>
        <w:rPr>
          <w:b/>
          <w:sz w:val="28"/>
          <w:szCs w:val="28"/>
        </w:rPr>
      </w:pPr>
      <w:r w:rsidRPr="0002780E">
        <w:rPr>
          <w:b/>
          <w:sz w:val="28"/>
          <w:szCs w:val="28"/>
        </w:rPr>
        <w:t>5.3.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02780E" w:rsidRDefault="0002780E" w:rsidP="00D90D9D">
      <w:pPr>
        <w:widowControl w:val="0"/>
        <w:autoSpaceDE w:val="0"/>
        <w:autoSpaceDN w:val="0"/>
        <w:adjustRightInd w:val="0"/>
        <w:ind w:firstLine="720"/>
        <w:jc w:val="both"/>
        <w:rPr>
          <w:sz w:val="28"/>
          <w:szCs w:val="28"/>
        </w:rPr>
      </w:pPr>
      <w:r>
        <w:rPr>
          <w:sz w:val="28"/>
          <w:szCs w:val="28"/>
        </w:rPr>
        <w:t xml:space="preserve">5.3.1. Оплата недвижимого имущества, </w:t>
      </w:r>
      <w:r w:rsidR="001A4BFA">
        <w:rPr>
          <w:sz w:val="28"/>
          <w:szCs w:val="28"/>
        </w:rPr>
        <w:t>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153E14" w:rsidRDefault="00153E14" w:rsidP="00D90D9D">
      <w:pPr>
        <w:widowControl w:val="0"/>
        <w:autoSpaceDE w:val="0"/>
        <w:autoSpaceDN w:val="0"/>
        <w:adjustRightInd w:val="0"/>
        <w:ind w:firstLine="720"/>
        <w:jc w:val="both"/>
        <w:rPr>
          <w:sz w:val="28"/>
          <w:szCs w:val="28"/>
        </w:rPr>
      </w:pPr>
      <w:r>
        <w:rPr>
          <w:sz w:val="28"/>
          <w:szCs w:val="28"/>
        </w:rPr>
        <w:t xml:space="preserve">5.3.2. </w:t>
      </w:r>
      <w:proofErr w:type="gramStart"/>
      <w:r>
        <w:rPr>
          <w:sz w:val="28"/>
          <w:szCs w:val="28"/>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 среднего предпринимательства при реализации преимущественного права на приобретение арендуемого имущества.</w:t>
      </w:r>
      <w:proofErr w:type="gramEnd"/>
    </w:p>
    <w:p w:rsidR="00F406BC" w:rsidRDefault="00F406BC" w:rsidP="00D90D9D">
      <w:pPr>
        <w:widowControl w:val="0"/>
        <w:autoSpaceDE w:val="0"/>
        <w:autoSpaceDN w:val="0"/>
        <w:adjustRightInd w:val="0"/>
        <w:ind w:firstLine="720"/>
        <w:jc w:val="both"/>
        <w:rPr>
          <w:sz w:val="28"/>
          <w:szCs w:val="28"/>
        </w:rPr>
      </w:pPr>
      <w:r>
        <w:rPr>
          <w:sz w:val="28"/>
          <w:szCs w:val="28"/>
        </w:rPr>
        <w:t>5.3.3. На сумму денежных средств, по уплате которой предоставляется рассрочка, производится начисление процентов, исходя из ставки, равной одной третьи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F406BC" w:rsidRDefault="00F406BC" w:rsidP="00D90D9D">
      <w:pPr>
        <w:widowControl w:val="0"/>
        <w:autoSpaceDE w:val="0"/>
        <w:autoSpaceDN w:val="0"/>
        <w:adjustRightInd w:val="0"/>
        <w:ind w:firstLine="720"/>
        <w:jc w:val="both"/>
        <w:rPr>
          <w:sz w:val="28"/>
          <w:szCs w:val="28"/>
        </w:rPr>
      </w:pPr>
      <w:r>
        <w:rPr>
          <w:sz w:val="28"/>
          <w:szCs w:val="28"/>
        </w:rPr>
        <w:t>5.3.4. Оплата приобретаемого в рассрочку арендуемого имущества может быть осуществлена досрочно на основании решения покупателя.</w:t>
      </w:r>
    </w:p>
    <w:p w:rsidR="00F406BC" w:rsidRDefault="00F406BC" w:rsidP="00D90D9D">
      <w:pPr>
        <w:widowControl w:val="0"/>
        <w:autoSpaceDE w:val="0"/>
        <w:autoSpaceDN w:val="0"/>
        <w:adjustRightInd w:val="0"/>
        <w:ind w:firstLine="720"/>
        <w:jc w:val="both"/>
        <w:rPr>
          <w:sz w:val="28"/>
          <w:szCs w:val="28"/>
        </w:rPr>
      </w:pPr>
      <w:r>
        <w:rPr>
          <w:sz w:val="28"/>
          <w:szCs w:val="28"/>
        </w:rPr>
        <w:t>5.3.5. В случае</w:t>
      </w:r>
      <w:proofErr w:type="gramStart"/>
      <w:r>
        <w:rPr>
          <w:sz w:val="28"/>
          <w:szCs w:val="28"/>
        </w:rPr>
        <w:t>,</w:t>
      </w:r>
      <w:proofErr w:type="gramEnd"/>
      <w:r>
        <w:rPr>
          <w:sz w:val="28"/>
          <w:szCs w:val="28"/>
        </w:rPr>
        <w:t xml:space="preserve">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F406BC" w:rsidRDefault="00F406BC" w:rsidP="00D90D9D">
      <w:pPr>
        <w:widowControl w:val="0"/>
        <w:autoSpaceDE w:val="0"/>
        <w:autoSpaceDN w:val="0"/>
        <w:adjustRightInd w:val="0"/>
        <w:ind w:firstLine="720"/>
        <w:jc w:val="both"/>
        <w:rPr>
          <w:sz w:val="28"/>
          <w:szCs w:val="28"/>
        </w:rPr>
      </w:pPr>
      <w:r>
        <w:rPr>
          <w:sz w:val="28"/>
          <w:szCs w:val="28"/>
        </w:rPr>
        <w:t>5.3.6.</w:t>
      </w:r>
      <w:r w:rsidR="001C3C62">
        <w:rPr>
          <w:sz w:val="28"/>
          <w:szCs w:val="28"/>
        </w:rPr>
        <w:t xml:space="preserve">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1C3C62" w:rsidRPr="0002780E" w:rsidRDefault="001C3C62" w:rsidP="00D90D9D">
      <w:pPr>
        <w:widowControl w:val="0"/>
        <w:autoSpaceDE w:val="0"/>
        <w:autoSpaceDN w:val="0"/>
        <w:adjustRightInd w:val="0"/>
        <w:ind w:firstLine="720"/>
        <w:jc w:val="both"/>
        <w:rPr>
          <w:sz w:val="28"/>
          <w:szCs w:val="28"/>
        </w:rPr>
      </w:pPr>
      <w:r>
        <w:rPr>
          <w:sz w:val="28"/>
          <w:szCs w:val="28"/>
        </w:rPr>
        <w:t>В случае</w:t>
      </w:r>
      <w:proofErr w:type="gramStart"/>
      <w:r>
        <w:rPr>
          <w:sz w:val="28"/>
          <w:szCs w:val="28"/>
        </w:rPr>
        <w:t>,</w:t>
      </w:r>
      <w:proofErr w:type="gramEnd"/>
      <w:r>
        <w:rPr>
          <w:sz w:val="28"/>
          <w:szCs w:val="28"/>
        </w:rPr>
        <w:t xml:space="preserve"> если нормативным правовым актом Правительства Российской </w:t>
      </w:r>
      <w:r>
        <w:rPr>
          <w:sz w:val="28"/>
          <w:szCs w:val="28"/>
        </w:rPr>
        <w:lastRenderedPageBreak/>
        <w:t>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статьей 5 Федерального закона от 21.12.2001 года № 178_ФЗ «О приватизации государственного и муниципального имущества», применяется срок рассрочки оплаты арендуемого имущества, равный пяти годам.</w:t>
      </w:r>
    </w:p>
    <w:p w:rsidR="0002780E" w:rsidRPr="0002780E" w:rsidRDefault="0002780E" w:rsidP="00D90D9D">
      <w:pPr>
        <w:widowControl w:val="0"/>
        <w:autoSpaceDE w:val="0"/>
        <w:autoSpaceDN w:val="0"/>
        <w:adjustRightInd w:val="0"/>
        <w:ind w:firstLine="720"/>
        <w:jc w:val="both"/>
        <w:rPr>
          <w:sz w:val="28"/>
          <w:szCs w:val="28"/>
        </w:rPr>
      </w:pPr>
    </w:p>
    <w:bookmarkEnd w:id="16"/>
    <w:p w:rsidR="00B10F7D" w:rsidRDefault="00B10F7D" w:rsidP="00D90D9D">
      <w:pPr>
        <w:jc w:val="both"/>
      </w:pPr>
    </w:p>
    <w:p w:rsidR="00D90D9D" w:rsidRDefault="00D90D9D" w:rsidP="00D90D9D">
      <w:pPr>
        <w:jc w:val="both"/>
      </w:pPr>
    </w:p>
    <w:sectPr w:rsidR="00D90D9D" w:rsidSect="006E2947">
      <w:pgSz w:w="11906" w:h="16838"/>
      <w:pgMar w:top="1134"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DB473B"/>
    <w:rsid w:val="000104EB"/>
    <w:rsid w:val="0002780E"/>
    <w:rsid w:val="00090E3D"/>
    <w:rsid w:val="000D0A8B"/>
    <w:rsid w:val="000F7C08"/>
    <w:rsid w:val="00103EF0"/>
    <w:rsid w:val="001473C3"/>
    <w:rsid w:val="00153E14"/>
    <w:rsid w:val="001A4BFA"/>
    <w:rsid w:val="001C3C62"/>
    <w:rsid w:val="001E6FB7"/>
    <w:rsid w:val="002131C1"/>
    <w:rsid w:val="002148FE"/>
    <w:rsid w:val="00350149"/>
    <w:rsid w:val="0035411C"/>
    <w:rsid w:val="00392D91"/>
    <w:rsid w:val="003A1F20"/>
    <w:rsid w:val="00424B33"/>
    <w:rsid w:val="00496629"/>
    <w:rsid w:val="004B6194"/>
    <w:rsid w:val="004E3BDA"/>
    <w:rsid w:val="00544420"/>
    <w:rsid w:val="006454E4"/>
    <w:rsid w:val="00681D4B"/>
    <w:rsid w:val="006E2947"/>
    <w:rsid w:val="0071210E"/>
    <w:rsid w:val="00747625"/>
    <w:rsid w:val="00803FC5"/>
    <w:rsid w:val="0084262C"/>
    <w:rsid w:val="00A95026"/>
    <w:rsid w:val="00B10F7D"/>
    <w:rsid w:val="00BB4936"/>
    <w:rsid w:val="00BF669B"/>
    <w:rsid w:val="00CE3EE1"/>
    <w:rsid w:val="00CE4869"/>
    <w:rsid w:val="00D35BD3"/>
    <w:rsid w:val="00D716A6"/>
    <w:rsid w:val="00D90D9D"/>
    <w:rsid w:val="00DB473B"/>
    <w:rsid w:val="00DC3B68"/>
    <w:rsid w:val="00DE78F6"/>
    <w:rsid w:val="00DF6576"/>
    <w:rsid w:val="00E500E8"/>
    <w:rsid w:val="00F406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73B"/>
    <w:pPr>
      <w:spacing w:after="0" w:line="240" w:lineRule="auto"/>
    </w:pPr>
    <w:rPr>
      <w:rFonts w:ascii="Times New Roman" w:eastAsia="Times New Roman" w:hAnsi="Times New Roman" w:cs="Times New Roman"/>
      <w:sz w:val="32"/>
      <w:szCs w:val="20"/>
      <w:lang w:eastAsia="ru-RU"/>
    </w:rPr>
  </w:style>
  <w:style w:type="paragraph" w:styleId="1">
    <w:name w:val="heading 1"/>
    <w:basedOn w:val="a"/>
    <w:next w:val="a"/>
    <w:link w:val="10"/>
    <w:qFormat/>
    <w:rsid w:val="00DB473B"/>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473B"/>
    <w:rPr>
      <w:rFonts w:ascii="Times New Roman" w:eastAsia="Times New Roman" w:hAnsi="Times New Roman" w:cs="Times New Roman"/>
      <w:b/>
      <w:sz w:val="28"/>
      <w:szCs w:val="20"/>
      <w:lang w:eastAsia="ru-RU"/>
    </w:rPr>
  </w:style>
  <w:style w:type="paragraph" w:styleId="a3">
    <w:name w:val="header"/>
    <w:basedOn w:val="a"/>
    <w:link w:val="a4"/>
    <w:semiHidden/>
    <w:unhideWhenUsed/>
    <w:rsid w:val="00DB473B"/>
    <w:pPr>
      <w:tabs>
        <w:tab w:val="center" w:pos="4536"/>
        <w:tab w:val="right" w:pos="9072"/>
      </w:tabs>
    </w:pPr>
  </w:style>
  <w:style w:type="character" w:customStyle="1" w:styleId="a4">
    <w:name w:val="Верхний колонтитул Знак"/>
    <w:basedOn w:val="a0"/>
    <w:link w:val="a3"/>
    <w:semiHidden/>
    <w:rsid w:val="00DB473B"/>
    <w:rPr>
      <w:rFonts w:ascii="Times New Roman" w:eastAsia="Times New Roman" w:hAnsi="Times New Roman" w:cs="Times New Roman"/>
      <w:sz w:val="32"/>
      <w:szCs w:val="20"/>
      <w:lang w:eastAsia="ru-RU"/>
    </w:rPr>
  </w:style>
  <w:style w:type="character" w:styleId="a5">
    <w:name w:val="Hyperlink"/>
    <w:basedOn w:val="a0"/>
    <w:uiPriority w:val="99"/>
    <w:semiHidden/>
    <w:unhideWhenUsed/>
    <w:rsid w:val="00DB473B"/>
    <w:rPr>
      <w:color w:val="0000FF"/>
      <w:u w:val="single"/>
    </w:rPr>
  </w:style>
  <w:style w:type="paragraph" w:styleId="a6">
    <w:name w:val="Balloon Text"/>
    <w:basedOn w:val="a"/>
    <w:link w:val="a7"/>
    <w:uiPriority w:val="99"/>
    <w:semiHidden/>
    <w:unhideWhenUsed/>
    <w:rsid w:val="00DB473B"/>
    <w:rPr>
      <w:rFonts w:ascii="Tahoma" w:hAnsi="Tahoma" w:cs="Tahoma"/>
      <w:sz w:val="16"/>
      <w:szCs w:val="16"/>
    </w:rPr>
  </w:style>
  <w:style w:type="character" w:customStyle="1" w:styleId="a7">
    <w:name w:val="Текст выноски Знак"/>
    <w:basedOn w:val="a0"/>
    <w:link w:val="a6"/>
    <w:uiPriority w:val="99"/>
    <w:semiHidden/>
    <w:rsid w:val="00DB473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6769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4854.18/" TargetMode="External"/><Relationship Id="rId3" Type="http://schemas.openxmlformats.org/officeDocument/2006/relationships/settings" Target="settings.xml"/><Relationship Id="rId7" Type="http://schemas.openxmlformats.org/officeDocument/2006/relationships/hyperlink" Target="garantf1://86367.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garantf1://10064072.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616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85C92-C2ED-4AEA-94FD-992547F41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Pages>
  <Words>3254</Words>
  <Characters>18550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2021-03-18T05:52:00Z</cp:lastPrinted>
  <dcterms:created xsi:type="dcterms:W3CDTF">2021-03-16T05:19:00Z</dcterms:created>
  <dcterms:modified xsi:type="dcterms:W3CDTF">2021-03-18T05:52:00Z</dcterms:modified>
</cp:coreProperties>
</file>